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5F43D" w14:textId="204E0802" w:rsidR="00883AEB" w:rsidRDefault="00883AEB" w:rsidP="00883AEB">
      <w:pPr>
        <w:bidi/>
        <w:jc w:val="both"/>
        <w:rPr>
          <w:rFonts w:cs="B Lotus"/>
          <w:b/>
          <w:bCs/>
          <w:sz w:val="28"/>
          <w:szCs w:val="28"/>
          <w:rtl/>
        </w:rPr>
      </w:pPr>
      <w:bookmarkStart w:id="0" w:name="_GoBack"/>
      <w:bookmarkEnd w:id="0"/>
    </w:p>
    <w:p w14:paraId="77AB91A2" w14:textId="77777777" w:rsidR="00883AEB" w:rsidRDefault="00883AEB" w:rsidP="00912F7E">
      <w:pPr>
        <w:bidi/>
        <w:jc w:val="both"/>
        <w:rPr>
          <w:rFonts w:cs="B Lotus"/>
          <w:b/>
          <w:bCs/>
          <w:sz w:val="28"/>
          <w:szCs w:val="28"/>
          <w:rtl/>
        </w:rPr>
      </w:pPr>
    </w:p>
    <w:p w14:paraId="1BDAC6EF" w14:textId="77777777" w:rsidR="00883AEB" w:rsidRDefault="00883AEB" w:rsidP="00883AEB">
      <w:pPr>
        <w:tabs>
          <w:tab w:val="left" w:pos="11940"/>
        </w:tabs>
        <w:jc w:val="center"/>
        <w:rPr>
          <w:rFonts w:cs="B Lotus"/>
          <w:b/>
          <w:bCs/>
          <w:sz w:val="24"/>
          <w:szCs w:val="24"/>
          <w:rtl/>
        </w:rPr>
      </w:pPr>
    </w:p>
    <w:p w14:paraId="51120E4B" w14:textId="1291F6FE" w:rsidR="00883AEB" w:rsidRDefault="00883AEB" w:rsidP="00883AEB">
      <w:pPr>
        <w:tabs>
          <w:tab w:val="left" w:pos="11940"/>
        </w:tabs>
        <w:jc w:val="center"/>
        <w:rPr>
          <w:rFonts w:cs="B Lotus"/>
          <w:b/>
          <w:bCs/>
          <w:sz w:val="24"/>
          <w:szCs w:val="24"/>
          <w:rtl/>
        </w:rPr>
      </w:pPr>
      <w:r w:rsidRPr="002A1E4D">
        <w:rPr>
          <w:rFonts w:cs="B Lotus"/>
          <w:noProof/>
          <w:sz w:val="24"/>
          <w:szCs w:val="24"/>
          <w:rtl/>
        </w:rPr>
        <w:drawing>
          <wp:inline distT="0" distB="0" distL="0" distR="0" wp14:anchorId="04BD1850" wp14:editId="655A64B7">
            <wp:extent cx="1801368" cy="1801368"/>
            <wp:effectExtent l="0" t="0" r="8890" b="8890"/>
            <wp:docPr id="476677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77918" name="Picture 4766779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1368" cy="1801368"/>
                    </a:xfrm>
                    <a:prstGeom prst="rect">
                      <a:avLst/>
                    </a:prstGeom>
                  </pic:spPr>
                </pic:pic>
              </a:graphicData>
            </a:graphic>
          </wp:inline>
        </w:drawing>
      </w:r>
    </w:p>
    <w:p w14:paraId="73CEB5E3" w14:textId="77777777" w:rsidR="00883AEB" w:rsidRDefault="00883AEB" w:rsidP="00883AEB">
      <w:pPr>
        <w:tabs>
          <w:tab w:val="left" w:pos="11940"/>
        </w:tabs>
        <w:jc w:val="center"/>
        <w:rPr>
          <w:rFonts w:cs="B Lotus"/>
          <w:b/>
          <w:bCs/>
          <w:sz w:val="24"/>
          <w:szCs w:val="24"/>
          <w:rtl/>
        </w:rPr>
      </w:pPr>
    </w:p>
    <w:p w14:paraId="05FA2E53" w14:textId="77777777" w:rsidR="00883AEB" w:rsidRDefault="00883AEB" w:rsidP="00883AEB">
      <w:pPr>
        <w:tabs>
          <w:tab w:val="left" w:pos="11940"/>
        </w:tabs>
        <w:jc w:val="center"/>
        <w:rPr>
          <w:rFonts w:cs="B Lotus"/>
          <w:b/>
          <w:bCs/>
          <w:sz w:val="24"/>
          <w:szCs w:val="24"/>
          <w:rtl/>
        </w:rPr>
      </w:pPr>
    </w:p>
    <w:p w14:paraId="6760D5B3" w14:textId="77777777" w:rsidR="00883AEB" w:rsidRDefault="00883AEB" w:rsidP="00883AEB">
      <w:pPr>
        <w:tabs>
          <w:tab w:val="left" w:pos="11940"/>
        </w:tabs>
        <w:jc w:val="center"/>
        <w:rPr>
          <w:rFonts w:cs="B Lotus"/>
          <w:b/>
          <w:bCs/>
          <w:sz w:val="24"/>
          <w:szCs w:val="24"/>
          <w:rtl/>
        </w:rPr>
      </w:pPr>
    </w:p>
    <w:p w14:paraId="72338F1E" w14:textId="77777777" w:rsidR="00883AEB" w:rsidRDefault="00883AEB" w:rsidP="00883AEB">
      <w:pPr>
        <w:tabs>
          <w:tab w:val="left" w:pos="11940"/>
        </w:tabs>
        <w:jc w:val="center"/>
        <w:rPr>
          <w:rFonts w:cs="B Lotus"/>
          <w:b/>
          <w:bCs/>
          <w:sz w:val="24"/>
          <w:szCs w:val="24"/>
          <w:rtl/>
        </w:rPr>
      </w:pPr>
    </w:p>
    <w:p w14:paraId="70F5F392" w14:textId="77777777" w:rsidR="00883AEB" w:rsidRDefault="00883AEB" w:rsidP="00883AEB">
      <w:pPr>
        <w:tabs>
          <w:tab w:val="left" w:pos="11940"/>
        </w:tabs>
        <w:jc w:val="center"/>
        <w:rPr>
          <w:rFonts w:cs="B Lotus"/>
          <w:b/>
          <w:bCs/>
          <w:sz w:val="24"/>
          <w:szCs w:val="24"/>
          <w:rtl/>
        </w:rPr>
      </w:pPr>
    </w:p>
    <w:p w14:paraId="6F67BDDE" w14:textId="24888205" w:rsidR="00883AEB" w:rsidRPr="00190077" w:rsidRDefault="00883AEB" w:rsidP="00883AEB">
      <w:pPr>
        <w:tabs>
          <w:tab w:val="left" w:pos="11940"/>
        </w:tabs>
        <w:jc w:val="center"/>
        <w:rPr>
          <w:rFonts w:cs="B Lotus"/>
          <w:b/>
          <w:bCs/>
          <w:sz w:val="28"/>
          <w:szCs w:val="28"/>
          <w:rtl/>
        </w:rPr>
      </w:pPr>
    </w:p>
    <w:p w14:paraId="79EBF351" w14:textId="37422C39" w:rsidR="00883AEB" w:rsidRPr="00190077" w:rsidRDefault="00883AEB" w:rsidP="00883AEB">
      <w:pPr>
        <w:tabs>
          <w:tab w:val="left" w:pos="11940"/>
        </w:tabs>
        <w:jc w:val="center"/>
        <w:rPr>
          <w:rFonts w:cs="B Lotus"/>
          <w:b/>
          <w:bCs/>
          <w:sz w:val="28"/>
          <w:szCs w:val="28"/>
          <w:rtl/>
        </w:rPr>
      </w:pPr>
      <w:r w:rsidRPr="00190077">
        <w:rPr>
          <w:rFonts w:cs="B Lotus" w:hint="cs"/>
          <w:b/>
          <w:bCs/>
          <w:sz w:val="28"/>
          <w:szCs w:val="28"/>
          <w:rtl/>
        </w:rPr>
        <w:t>نام و نام خانوادگی:</w:t>
      </w:r>
      <w:r w:rsidR="00190077">
        <w:rPr>
          <w:rFonts w:cs="B Lotus" w:hint="cs"/>
          <w:b/>
          <w:bCs/>
          <w:sz w:val="28"/>
          <w:szCs w:val="28"/>
          <w:rtl/>
        </w:rPr>
        <w:t xml:space="preserve"> سیده مائده غفارپور موسوی</w:t>
      </w:r>
    </w:p>
    <w:p w14:paraId="6BE26C6D" w14:textId="77777777" w:rsidR="00883AEB" w:rsidRPr="00190077" w:rsidRDefault="00883AEB" w:rsidP="00883AEB">
      <w:pPr>
        <w:tabs>
          <w:tab w:val="left" w:pos="11940"/>
        </w:tabs>
        <w:jc w:val="center"/>
        <w:rPr>
          <w:rFonts w:cs="B Lotus"/>
          <w:b/>
          <w:bCs/>
          <w:sz w:val="28"/>
          <w:szCs w:val="28"/>
          <w:rtl/>
        </w:rPr>
      </w:pPr>
      <w:r w:rsidRPr="00190077">
        <w:rPr>
          <w:rFonts w:cs="B Lotus" w:hint="cs"/>
          <w:b/>
          <w:bCs/>
          <w:sz w:val="28"/>
          <w:szCs w:val="28"/>
          <w:rtl/>
        </w:rPr>
        <w:t>نام درس: تجزیه و تحلیل نقد عکس</w:t>
      </w:r>
    </w:p>
    <w:p w14:paraId="68667121" w14:textId="42A45BEF" w:rsidR="00883AEB" w:rsidRPr="00190077" w:rsidRDefault="00883AEB" w:rsidP="00883AEB">
      <w:pPr>
        <w:tabs>
          <w:tab w:val="left" w:pos="11940"/>
        </w:tabs>
        <w:jc w:val="center"/>
        <w:rPr>
          <w:rFonts w:cs="B Lotus"/>
          <w:b/>
          <w:bCs/>
          <w:sz w:val="28"/>
          <w:szCs w:val="28"/>
        </w:rPr>
      </w:pPr>
      <w:r w:rsidRPr="00190077">
        <w:rPr>
          <w:rFonts w:cs="B Lotus" w:hint="cs"/>
          <w:b/>
          <w:bCs/>
          <w:sz w:val="28"/>
          <w:szCs w:val="28"/>
          <w:rtl/>
        </w:rPr>
        <w:t>نام کتاب:</w:t>
      </w:r>
      <w:r w:rsidR="00EE5675" w:rsidRPr="00190077">
        <w:rPr>
          <w:rFonts w:cs="B Lotus" w:hint="cs"/>
          <w:b/>
          <w:bCs/>
          <w:sz w:val="28"/>
          <w:szCs w:val="28"/>
          <w:rtl/>
        </w:rPr>
        <w:t xml:space="preserve"> قربانیان جنگ 2</w:t>
      </w:r>
    </w:p>
    <w:p w14:paraId="3D0EEF9B" w14:textId="77777777" w:rsidR="00883AEB" w:rsidRPr="00190077" w:rsidRDefault="00883AEB" w:rsidP="00883AEB">
      <w:pPr>
        <w:tabs>
          <w:tab w:val="left" w:pos="11940"/>
        </w:tabs>
        <w:jc w:val="center"/>
        <w:rPr>
          <w:rFonts w:cs="B Lotus"/>
          <w:b/>
          <w:bCs/>
          <w:sz w:val="28"/>
          <w:szCs w:val="28"/>
          <w:rtl/>
          <w:lang w:bidi="fa-IR"/>
        </w:rPr>
      </w:pPr>
      <w:r w:rsidRPr="00190077">
        <w:rPr>
          <w:rFonts w:cs="B Lotus" w:hint="cs"/>
          <w:b/>
          <w:bCs/>
          <w:sz w:val="28"/>
          <w:szCs w:val="28"/>
          <w:rtl/>
        </w:rPr>
        <w:t xml:space="preserve">استاد: </w:t>
      </w:r>
      <w:r w:rsidRPr="00190077">
        <w:rPr>
          <w:rFonts w:cs="B Lotus" w:hint="cs"/>
          <w:b/>
          <w:bCs/>
          <w:sz w:val="28"/>
          <w:szCs w:val="28"/>
          <w:rtl/>
          <w:lang w:bidi="fa-IR"/>
        </w:rPr>
        <w:t>جناب آقای دکتر محمد خدادادی مترجم زاده</w:t>
      </w:r>
    </w:p>
    <w:p w14:paraId="3368458B" w14:textId="77777777" w:rsidR="00883AEB" w:rsidRDefault="00883AEB" w:rsidP="00883AEB">
      <w:pPr>
        <w:jc w:val="center"/>
        <w:rPr>
          <w:rFonts w:cs="B Lotus"/>
          <w:b/>
          <w:bCs/>
          <w:sz w:val="28"/>
          <w:szCs w:val="28"/>
          <w:rtl/>
        </w:rPr>
      </w:pPr>
      <w:r w:rsidRPr="00190077">
        <w:rPr>
          <w:rFonts w:cs="B Lotus" w:hint="cs"/>
          <w:b/>
          <w:bCs/>
          <w:sz w:val="28"/>
          <w:szCs w:val="28"/>
          <w:rtl/>
        </w:rPr>
        <w:t>نیمسال دوم</w:t>
      </w:r>
      <w:r w:rsidRPr="00190077">
        <w:rPr>
          <w:rFonts w:cs="B Lotus" w:hint="cs"/>
          <w:sz w:val="28"/>
          <w:szCs w:val="28"/>
          <w:rtl/>
        </w:rPr>
        <w:t xml:space="preserve"> </w:t>
      </w:r>
      <w:r w:rsidRPr="002A1E4D">
        <w:rPr>
          <w:rFonts w:cs="B Lotus" w:hint="cs"/>
          <w:b/>
          <w:bCs/>
          <w:sz w:val="24"/>
          <w:szCs w:val="24"/>
          <w:rtl/>
        </w:rPr>
        <w:t>140</w:t>
      </w:r>
      <w:r w:rsidRPr="002A1E4D">
        <w:rPr>
          <w:rFonts w:cs="B Lotus" w:hint="cs"/>
          <w:b/>
          <w:bCs/>
          <w:sz w:val="24"/>
          <w:szCs w:val="24"/>
          <w:rtl/>
          <w:lang w:bidi="fa-IR"/>
        </w:rPr>
        <w:t>3</w:t>
      </w:r>
    </w:p>
    <w:p w14:paraId="6166DBCC" w14:textId="4240C089" w:rsidR="00883AEB" w:rsidRPr="002A1E4D" w:rsidRDefault="00883AEB" w:rsidP="00883AEB">
      <w:pPr>
        <w:tabs>
          <w:tab w:val="left" w:pos="11940"/>
        </w:tabs>
        <w:jc w:val="center"/>
        <w:rPr>
          <w:rFonts w:cs="B Lotus"/>
          <w:sz w:val="24"/>
          <w:szCs w:val="24"/>
          <w:rtl/>
        </w:rPr>
      </w:pPr>
      <w:r>
        <w:rPr>
          <w:rFonts w:cs="B Lotus"/>
          <w:b/>
          <w:bCs/>
          <w:sz w:val="28"/>
          <w:szCs w:val="28"/>
          <w:rtl/>
        </w:rPr>
        <w:br w:type="page"/>
      </w:r>
    </w:p>
    <w:p w14:paraId="2EF09927" w14:textId="41C2785A" w:rsidR="00132143" w:rsidRDefault="00132143" w:rsidP="00132143">
      <w:pPr>
        <w:bidi/>
        <w:jc w:val="both"/>
        <w:rPr>
          <w:rFonts w:cs="B Lotus"/>
          <w:sz w:val="28"/>
          <w:szCs w:val="28"/>
          <w:rtl/>
        </w:rPr>
      </w:pPr>
      <w:r w:rsidRPr="00132143">
        <w:rPr>
          <w:rFonts w:cs="B Lotus" w:hint="cs"/>
          <w:b/>
          <w:bCs/>
          <w:sz w:val="28"/>
          <w:szCs w:val="28"/>
          <w:rtl/>
        </w:rPr>
        <w:lastRenderedPageBreak/>
        <w:t>1-</w:t>
      </w:r>
      <w:r>
        <w:rPr>
          <w:rFonts w:cs="B Lotus"/>
          <w:b/>
          <w:bCs/>
          <w:sz w:val="28"/>
          <w:szCs w:val="28"/>
          <w:rtl/>
        </w:rPr>
        <w:t xml:space="preserve"> </w:t>
      </w:r>
      <w:r w:rsidR="0078257E" w:rsidRPr="00132143">
        <w:rPr>
          <w:rFonts w:cs="B Lotus"/>
          <w:b/>
          <w:bCs/>
          <w:sz w:val="28"/>
          <w:szCs w:val="28"/>
          <w:rtl/>
        </w:rPr>
        <w:t>معرفی وتوصیف اثر:</w:t>
      </w:r>
      <w:r w:rsidR="0078257E" w:rsidRPr="00132143">
        <w:rPr>
          <w:rFonts w:cs="B Lotus"/>
          <w:sz w:val="28"/>
          <w:szCs w:val="28"/>
          <w:rtl/>
        </w:rPr>
        <w:t xml:space="preserve"> کتاب قربانیان جنگ 2 اثر مهدی منعم عکاس جنگ، در سال 1393 به چاپ </w:t>
      </w:r>
      <w:r w:rsidR="0078257E" w:rsidRPr="00132143">
        <w:rPr>
          <w:rFonts w:cs="B Lotus" w:hint="cs"/>
          <w:sz w:val="28"/>
          <w:szCs w:val="28"/>
          <w:rtl/>
        </w:rPr>
        <w:t>رسید.</w:t>
      </w:r>
      <w:r w:rsidR="0078257E" w:rsidRPr="00132143">
        <w:rPr>
          <w:rFonts w:cs="B Lotus"/>
          <w:sz w:val="28"/>
          <w:szCs w:val="28"/>
        </w:rPr>
        <w:t xml:space="preserve"> </w:t>
      </w:r>
      <w:r w:rsidR="0078257E" w:rsidRPr="00132143">
        <w:rPr>
          <w:rFonts w:cs="B Lotus"/>
          <w:sz w:val="28"/>
          <w:szCs w:val="28"/>
          <w:rtl/>
        </w:rPr>
        <w:t>این کتاب در قطع خشتی</w:t>
      </w:r>
      <w:r w:rsidR="0078257E" w:rsidRPr="00132143">
        <w:rPr>
          <w:rFonts w:cs="B Lotus" w:hint="cs"/>
          <w:sz w:val="28"/>
          <w:szCs w:val="28"/>
          <w:rtl/>
        </w:rPr>
        <w:t>(24</w:t>
      </w:r>
      <w:r w:rsidR="0078257E" w:rsidRPr="00132143">
        <w:rPr>
          <w:rFonts w:cs="B Lotus"/>
          <w:sz w:val="28"/>
          <w:szCs w:val="28"/>
        </w:rPr>
        <w:t>x</w:t>
      </w:r>
      <w:r w:rsidR="0078257E" w:rsidRPr="00132143">
        <w:rPr>
          <w:rFonts w:cs="B Lotus" w:hint="cs"/>
          <w:sz w:val="28"/>
          <w:szCs w:val="28"/>
          <w:rtl/>
          <w:lang w:bidi="fa-IR"/>
        </w:rPr>
        <w:t>25 سانتی‌متر)،</w:t>
      </w:r>
      <w:r w:rsidR="0078257E" w:rsidRPr="00132143">
        <w:rPr>
          <w:rFonts w:cs="B Lotus"/>
          <w:sz w:val="28"/>
          <w:szCs w:val="28"/>
          <w:rtl/>
        </w:rPr>
        <w:t xml:space="preserve"> وزن 530 گرم، تعداد 144 صفحه و جلد سخت می</w:t>
      </w:r>
      <w:r w:rsidR="007B4743">
        <w:rPr>
          <w:rFonts w:cs="B Lotus" w:hint="cs"/>
          <w:sz w:val="28"/>
          <w:szCs w:val="28"/>
          <w:rtl/>
        </w:rPr>
        <w:t>‌</w:t>
      </w:r>
      <w:r w:rsidR="0078257E" w:rsidRPr="00132143">
        <w:rPr>
          <w:rFonts w:cs="B Lotus"/>
          <w:sz w:val="28"/>
          <w:szCs w:val="28"/>
          <w:rtl/>
        </w:rPr>
        <w:t>باشد</w:t>
      </w:r>
      <w:r w:rsidR="0078257E" w:rsidRPr="00132143">
        <w:rPr>
          <w:rFonts w:cs="B Lotus" w:hint="cs"/>
          <w:sz w:val="28"/>
          <w:szCs w:val="28"/>
          <w:rtl/>
        </w:rPr>
        <w:t xml:space="preserve">. </w:t>
      </w:r>
      <w:r w:rsidR="0078257E" w:rsidRPr="00132143">
        <w:rPr>
          <w:rFonts w:cs="B Lotus"/>
          <w:sz w:val="28"/>
          <w:szCs w:val="28"/>
          <w:rtl/>
        </w:rPr>
        <w:t>صفحات کتاب فاقد شماره صفحه میباشد. در این کتاب، 96 قطعه عکس سیاه وسفید از وقایع دوران جنگ و پس از جنگ که هر عکس دارای شناسنامه است و نوشته های کوتاهی از زندگی آدم</w:t>
      </w:r>
      <w:r w:rsidR="0078257E" w:rsidRPr="00132143">
        <w:rPr>
          <w:rFonts w:cs="B Lotus" w:hint="cs"/>
          <w:sz w:val="28"/>
          <w:szCs w:val="28"/>
          <w:rtl/>
        </w:rPr>
        <w:t>‌</w:t>
      </w:r>
      <w:r w:rsidR="0078257E" w:rsidRPr="00132143">
        <w:rPr>
          <w:rFonts w:cs="B Lotus"/>
          <w:sz w:val="28"/>
          <w:szCs w:val="28"/>
          <w:rtl/>
        </w:rPr>
        <w:t>های این کتاب نیز ارائه شده است. عکس</w:t>
      </w:r>
      <w:r w:rsidR="0078257E" w:rsidRPr="00132143">
        <w:rPr>
          <w:rFonts w:cs="B Lotus" w:hint="cs"/>
          <w:sz w:val="28"/>
          <w:szCs w:val="28"/>
          <w:rtl/>
        </w:rPr>
        <w:t>‌</w:t>
      </w:r>
      <w:r w:rsidR="0078257E" w:rsidRPr="00132143">
        <w:rPr>
          <w:rFonts w:cs="B Lotus"/>
          <w:sz w:val="28"/>
          <w:szCs w:val="28"/>
          <w:rtl/>
        </w:rPr>
        <w:t xml:space="preserve">های این کتاب از کیفیت </w:t>
      </w:r>
      <w:r w:rsidR="0078257E" w:rsidRPr="00132143">
        <w:rPr>
          <w:rFonts w:cs="B Lotus" w:hint="cs"/>
          <w:sz w:val="28"/>
          <w:szCs w:val="28"/>
          <w:rtl/>
        </w:rPr>
        <w:t>بالا</w:t>
      </w:r>
      <w:r w:rsidR="0078257E" w:rsidRPr="00132143">
        <w:rPr>
          <w:rFonts w:cs="B Lotus"/>
          <w:sz w:val="28"/>
          <w:szCs w:val="28"/>
          <w:rtl/>
        </w:rPr>
        <w:t xml:space="preserve"> برخوردار بوده و برروی کاغذ گ</w:t>
      </w:r>
      <w:r w:rsidR="0078257E" w:rsidRPr="00132143">
        <w:rPr>
          <w:rFonts w:cs="B Lotus" w:hint="cs"/>
          <w:sz w:val="28"/>
          <w:szCs w:val="28"/>
          <w:rtl/>
        </w:rPr>
        <w:t>لا</w:t>
      </w:r>
      <w:r w:rsidR="0078257E" w:rsidRPr="00132143">
        <w:rPr>
          <w:rFonts w:cs="B Lotus"/>
          <w:sz w:val="28"/>
          <w:szCs w:val="28"/>
          <w:rtl/>
        </w:rPr>
        <w:t>سه چاپ شده</w:t>
      </w:r>
      <w:r w:rsidR="0078257E" w:rsidRPr="00132143">
        <w:rPr>
          <w:rFonts w:cs="B Lotus" w:hint="cs"/>
          <w:sz w:val="28"/>
          <w:szCs w:val="28"/>
          <w:rtl/>
        </w:rPr>
        <w:t>‌</w:t>
      </w:r>
      <w:r w:rsidR="0078257E" w:rsidRPr="00132143">
        <w:rPr>
          <w:rFonts w:cs="B Lotus"/>
          <w:sz w:val="28"/>
          <w:szCs w:val="28"/>
          <w:rtl/>
        </w:rPr>
        <w:t>اند. این کتاب به دو زبان فارسی و انگلیسی موجود می</w:t>
      </w:r>
      <w:r w:rsidR="0078257E" w:rsidRPr="00132143">
        <w:rPr>
          <w:rFonts w:cs="B Lotus" w:hint="cs"/>
          <w:sz w:val="28"/>
          <w:szCs w:val="28"/>
          <w:rtl/>
        </w:rPr>
        <w:t>‌</w:t>
      </w:r>
      <w:r w:rsidR="0078257E" w:rsidRPr="00132143">
        <w:rPr>
          <w:rFonts w:cs="B Lotus"/>
          <w:sz w:val="28"/>
          <w:szCs w:val="28"/>
          <w:rtl/>
        </w:rPr>
        <w:t>باشد. پیش از این کتاب "معجزه امید" در سال 1378 با موضوع جانبازان هشت سال دفاع مقدس و "قربانیان جنگ 1" با عکس هایی از قربانیان غیر نظامی جنگ درسال 1388 به چاپ رسیده</w:t>
      </w:r>
      <w:r w:rsidR="0078257E" w:rsidRPr="00132143">
        <w:rPr>
          <w:rFonts w:cs="B Lotus" w:hint="cs"/>
          <w:sz w:val="28"/>
          <w:szCs w:val="28"/>
          <w:rtl/>
        </w:rPr>
        <w:t>‌</w:t>
      </w:r>
      <w:r w:rsidR="0078257E" w:rsidRPr="00132143">
        <w:rPr>
          <w:rFonts w:cs="B Lotus"/>
          <w:sz w:val="28"/>
          <w:szCs w:val="28"/>
          <w:rtl/>
        </w:rPr>
        <w:t>است. مهدی منعم عکاس خودآموخته متولد 1339 در شهر رشت است. او عکاسی از چندین عملیات در طول 8 سال دفاع مقدس، عکاسی از جانبازان 8 سال جنگ تحمیلی از سال 1367</w:t>
      </w:r>
      <w:r w:rsidR="0078257E" w:rsidRPr="00132143">
        <w:rPr>
          <w:rFonts w:cs="B Lotus" w:hint="cs"/>
          <w:sz w:val="28"/>
          <w:szCs w:val="28"/>
          <w:rtl/>
        </w:rPr>
        <w:t>،</w:t>
      </w:r>
      <w:r w:rsidR="0078257E" w:rsidRPr="00132143">
        <w:rPr>
          <w:rFonts w:cs="B Lotus"/>
          <w:sz w:val="28"/>
          <w:szCs w:val="28"/>
        </w:rPr>
        <w:t xml:space="preserve"> </w:t>
      </w:r>
      <w:r w:rsidR="0078257E" w:rsidRPr="00132143">
        <w:rPr>
          <w:rFonts w:cs="B Lotus"/>
          <w:sz w:val="28"/>
          <w:szCs w:val="28"/>
          <w:rtl/>
        </w:rPr>
        <w:t>عکاسی از مصدومان شیمیایی و جانبازان حم</w:t>
      </w:r>
      <w:r w:rsidR="007B4743">
        <w:rPr>
          <w:rFonts w:cs="B Lotus" w:hint="cs"/>
          <w:sz w:val="28"/>
          <w:szCs w:val="28"/>
          <w:rtl/>
        </w:rPr>
        <w:t>لا</w:t>
      </w:r>
      <w:r w:rsidR="0078257E" w:rsidRPr="00132143">
        <w:rPr>
          <w:rFonts w:cs="B Lotus"/>
          <w:sz w:val="28"/>
          <w:szCs w:val="28"/>
          <w:rtl/>
        </w:rPr>
        <w:t>ت هوایی عراق به مناطق مسکونی و مجروحان مین</w:t>
      </w:r>
      <w:r w:rsidR="0078257E" w:rsidRPr="00132143">
        <w:rPr>
          <w:rFonts w:cs="B Lotus" w:hint="cs"/>
          <w:sz w:val="28"/>
          <w:szCs w:val="28"/>
          <w:rtl/>
        </w:rPr>
        <w:t>‌</w:t>
      </w:r>
      <w:r w:rsidR="0078257E" w:rsidRPr="00132143">
        <w:rPr>
          <w:rFonts w:cs="B Lotus"/>
          <w:sz w:val="28"/>
          <w:szCs w:val="28"/>
          <w:rtl/>
        </w:rPr>
        <w:t>های به</w:t>
      </w:r>
      <w:r w:rsidR="0078257E" w:rsidRPr="00132143">
        <w:rPr>
          <w:rFonts w:cs="B Lotus" w:hint="cs"/>
          <w:sz w:val="28"/>
          <w:szCs w:val="28"/>
          <w:rtl/>
        </w:rPr>
        <w:t>‌</w:t>
      </w:r>
      <w:r w:rsidR="0078257E" w:rsidRPr="00132143">
        <w:rPr>
          <w:rFonts w:cs="B Lotus"/>
          <w:sz w:val="28"/>
          <w:szCs w:val="28"/>
          <w:rtl/>
        </w:rPr>
        <w:t>جای مانده از جنگ تحمیلی را در کارنامه خود دارد</w:t>
      </w:r>
      <w:r w:rsidR="007B4743">
        <w:rPr>
          <w:rFonts w:cs="B Lotus" w:hint="cs"/>
          <w:sz w:val="28"/>
          <w:szCs w:val="28"/>
          <w:rtl/>
        </w:rPr>
        <w:t xml:space="preserve">. </w:t>
      </w:r>
      <w:r w:rsidR="0078257E" w:rsidRPr="00132143">
        <w:rPr>
          <w:rFonts w:cs="B Lotus"/>
          <w:sz w:val="28"/>
          <w:szCs w:val="28"/>
          <w:rtl/>
        </w:rPr>
        <w:t>عکس روی جلد کتاب یکی از عکس</w:t>
      </w:r>
      <w:r w:rsidR="007B4743">
        <w:rPr>
          <w:rFonts w:cs="B Lotus" w:hint="cs"/>
          <w:sz w:val="28"/>
          <w:szCs w:val="28"/>
          <w:rtl/>
        </w:rPr>
        <w:t>‌</w:t>
      </w:r>
      <w:r w:rsidR="0078257E" w:rsidRPr="00132143">
        <w:rPr>
          <w:rFonts w:cs="B Lotus"/>
          <w:sz w:val="28"/>
          <w:szCs w:val="28"/>
          <w:rtl/>
        </w:rPr>
        <w:t>های چاپ شده در همین کتاب است، خانمی با لباس سنتی استان کرمانشاه که یک چشم خود را بخاطر بمباران شیمیایی در من</w:t>
      </w:r>
      <w:r w:rsidR="007B4743">
        <w:rPr>
          <w:rFonts w:cs="B Lotus" w:hint="cs"/>
          <w:sz w:val="28"/>
          <w:szCs w:val="28"/>
          <w:rtl/>
        </w:rPr>
        <w:t>ط</w:t>
      </w:r>
      <w:r w:rsidR="0078257E" w:rsidRPr="00132143">
        <w:rPr>
          <w:rFonts w:cs="B Lotus"/>
          <w:sz w:val="28"/>
          <w:szCs w:val="28"/>
          <w:rtl/>
        </w:rPr>
        <w:t>قه زرده از دست داده است. عنوان کتاب به دو زبان فارسی و انگلیسی به رنگ قرمز و به صورت خوانا بر روی پس زمینه مشکی نوشته شده اس</w:t>
      </w:r>
      <w:r w:rsidR="0078257E" w:rsidRPr="00132143">
        <w:rPr>
          <w:rFonts w:cs="B Lotus" w:hint="cs"/>
          <w:sz w:val="28"/>
          <w:szCs w:val="28"/>
          <w:rtl/>
        </w:rPr>
        <w:t>ت.</w:t>
      </w:r>
      <w:r w:rsidR="0078257E" w:rsidRPr="00132143">
        <w:rPr>
          <w:rFonts w:cs="B Lotus"/>
          <w:sz w:val="28"/>
          <w:szCs w:val="28"/>
        </w:rPr>
        <w:t xml:space="preserve"> </w:t>
      </w:r>
      <w:r w:rsidR="0078257E" w:rsidRPr="00132143">
        <w:rPr>
          <w:rFonts w:cs="B Lotus"/>
          <w:sz w:val="28"/>
          <w:szCs w:val="28"/>
          <w:rtl/>
        </w:rPr>
        <w:t>همچنین عنوان جنگ ایران- عراق نیز بر بروی جلد دیده میشود.</w:t>
      </w:r>
      <w:r w:rsidR="00B44635" w:rsidRPr="00132143">
        <w:rPr>
          <w:rFonts w:cs="B Lotus" w:hint="cs"/>
          <w:sz w:val="28"/>
          <w:szCs w:val="28"/>
          <w:rtl/>
        </w:rPr>
        <w:t>(تصویر1)</w:t>
      </w:r>
      <w:r w:rsidR="00800BD0" w:rsidRPr="00132143">
        <w:rPr>
          <w:rFonts w:cs="B Lotus" w:hint="cs"/>
          <w:sz w:val="28"/>
          <w:szCs w:val="28"/>
          <w:rtl/>
        </w:rPr>
        <w:t xml:space="preserve"> </w:t>
      </w:r>
      <w:r w:rsidR="0078257E" w:rsidRPr="00132143">
        <w:rPr>
          <w:rFonts w:cs="B Lotus"/>
          <w:sz w:val="28"/>
          <w:szCs w:val="28"/>
          <w:rtl/>
        </w:rPr>
        <w:t xml:space="preserve">در ابتدای این کتاب </w:t>
      </w:r>
      <w:r w:rsidR="00B44635" w:rsidRPr="00132143">
        <w:rPr>
          <w:rFonts w:cs="B Lotus" w:hint="cs"/>
          <w:sz w:val="28"/>
          <w:szCs w:val="28"/>
          <w:rtl/>
        </w:rPr>
        <w:t>اطلاعاتی</w:t>
      </w:r>
      <w:r w:rsidR="0078257E" w:rsidRPr="00132143">
        <w:rPr>
          <w:rFonts w:cs="B Lotus"/>
          <w:sz w:val="28"/>
          <w:szCs w:val="28"/>
          <w:rtl/>
        </w:rPr>
        <w:t xml:space="preserve"> از قبیل نام عکاس، مدیر هنری، مترجم، طراح کاور، ادیتور فارسی، پردازشگر کامپیوتری، مدیر فنی، لیتوگرافی، صحافی، چاپ اول، تیراژ نوشته شده است. سپس </w:t>
      </w:r>
      <w:r w:rsidR="00B44635" w:rsidRPr="00132143">
        <w:rPr>
          <w:rFonts w:cs="B Lotus" w:hint="cs"/>
          <w:sz w:val="28"/>
          <w:szCs w:val="28"/>
          <w:rtl/>
        </w:rPr>
        <w:t>اطلاعاتی</w:t>
      </w:r>
      <w:r w:rsidR="0078257E" w:rsidRPr="00132143">
        <w:rPr>
          <w:rFonts w:cs="B Lotus"/>
          <w:sz w:val="28"/>
          <w:szCs w:val="28"/>
          <w:rtl/>
        </w:rPr>
        <w:t xml:space="preserve"> درمورد خود</w:t>
      </w:r>
      <w:r>
        <w:rPr>
          <w:rFonts w:cs="B Lotus" w:hint="cs"/>
          <w:sz w:val="28"/>
          <w:szCs w:val="28"/>
          <w:rtl/>
        </w:rPr>
        <w:t xml:space="preserve"> </w:t>
      </w:r>
      <w:r w:rsidRPr="00132143">
        <w:rPr>
          <w:rFonts w:cs="B Lotus"/>
          <w:sz w:val="28"/>
          <w:szCs w:val="28"/>
          <w:rtl/>
        </w:rPr>
        <w:t>عکاس شامل تاریخ و محل تولد او، دستاوردهای او، آدرس ایمیل و شماره تلفن همراه او در زیر گزیده</w:t>
      </w:r>
      <w:r w:rsidR="007B4743">
        <w:rPr>
          <w:rFonts w:cs="B Lotus" w:hint="cs"/>
          <w:sz w:val="28"/>
          <w:szCs w:val="28"/>
          <w:rtl/>
        </w:rPr>
        <w:t>‌</w:t>
      </w:r>
      <w:r w:rsidRPr="00132143">
        <w:rPr>
          <w:rFonts w:cs="B Lotus"/>
          <w:sz w:val="28"/>
          <w:szCs w:val="28"/>
          <w:rtl/>
        </w:rPr>
        <w:t>ای</w:t>
      </w:r>
      <w:r w:rsidRPr="00132143">
        <w:rPr>
          <w:rFonts w:cs="B Lotus" w:hint="cs"/>
          <w:sz w:val="28"/>
          <w:szCs w:val="28"/>
          <w:rtl/>
        </w:rPr>
        <w:t xml:space="preserve"> </w:t>
      </w:r>
      <w:r w:rsidRPr="00132143">
        <w:rPr>
          <w:rFonts w:cs="B Lotus"/>
          <w:sz w:val="28"/>
          <w:szCs w:val="28"/>
          <w:rtl/>
        </w:rPr>
        <w:t>از یازده عکس از او و پرتره</w:t>
      </w:r>
      <w:r w:rsidRPr="00132143">
        <w:rPr>
          <w:rFonts w:cs="B Lotus" w:hint="cs"/>
          <w:sz w:val="28"/>
          <w:szCs w:val="28"/>
          <w:rtl/>
        </w:rPr>
        <w:t>‌</w:t>
      </w:r>
      <w:r w:rsidRPr="00132143">
        <w:rPr>
          <w:rFonts w:cs="B Lotus"/>
          <w:sz w:val="28"/>
          <w:szCs w:val="28"/>
          <w:rtl/>
        </w:rPr>
        <w:t>ی</w:t>
      </w:r>
      <w:r w:rsidRPr="00132143">
        <w:rPr>
          <w:rFonts w:cs="B Lotus" w:hint="cs"/>
          <w:sz w:val="28"/>
          <w:szCs w:val="28"/>
          <w:rtl/>
        </w:rPr>
        <w:t xml:space="preserve"> </w:t>
      </w:r>
      <w:r w:rsidRPr="00132143">
        <w:rPr>
          <w:rFonts w:cs="B Lotus"/>
          <w:sz w:val="28"/>
          <w:szCs w:val="28"/>
          <w:rtl/>
        </w:rPr>
        <w:t>خود عکاس نوشته شده است.</w:t>
      </w:r>
      <w:r w:rsidRPr="00132143">
        <w:rPr>
          <w:rFonts w:cs="B Lotus" w:hint="cs"/>
          <w:sz w:val="28"/>
          <w:szCs w:val="28"/>
          <w:rtl/>
        </w:rPr>
        <w:t>(تصویر2)</w:t>
      </w:r>
      <w:r w:rsidRPr="00132143">
        <w:rPr>
          <w:rFonts w:cs="B Lotus"/>
          <w:noProof/>
          <w:sz w:val="28"/>
          <w:szCs w:val="28"/>
        </w:rPr>
        <w:t xml:space="preserve"> </w:t>
      </w:r>
      <w:r w:rsidRPr="00132143">
        <w:rPr>
          <w:rFonts w:cs="B Lotus" w:hint="cs"/>
          <w:noProof/>
          <w:sz w:val="28"/>
          <w:szCs w:val="28"/>
          <w:rtl/>
        </w:rPr>
        <w:t xml:space="preserve"> </w:t>
      </w:r>
      <w:r>
        <w:rPr>
          <w:rFonts w:cs="B Lotus"/>
          <w:noProof/>
          <w:sz w:val="28"/>
          <w:szCs w:val="28"/>
          <w:rtl/>
        </w:rPr>
        <w:drawing>
          <wp:anchor distT="0" distB="0" distL="114300" distR="114300" simplePos="0" relativeHeight="251659264" behindDoc="0" locked="0" layoutInCell="1" allowOverlap="1" wp14:anchorId="4E26AD5C" wp14:editId="4B35F8A6">
            <wp:simplePos x="1790700" y="6591300"/>
            <wp:positionH relativeFrom="margin">
              <wp:align>center</wp:align>
            </wp:positionH>
            <wp:positionV relativeFrom="margin">
              <wp:align>bottom</wp:align>
            </wp:positionV>
            <wp:extent cx="4848860" cy="3181985"/>
            <wp:effectExtent l="0" t="0" r="8890" b="0"/>
            <wp:wrapSquare wrapText="bothSides"/>
            <wp:docPr id="1031254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54438" name="Picture 10312544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860" cy="3181985"/>
                    </a:xfrm>
                    <a:prstGeom prst="rect">
                      <a:avLst/>
                    </a:prstGeom>
                  </pic:spPr>
                </pic:pic>
              </a:graphicData>
            </a:graphic>
          </wp:anchor>
        </w:drawing>
      </w:r>
    </w:p>
    <w:p w14:paraId="17E2F730" w14:textId="77777777" w:rsidR="00132143" w:rsidRDefault="00132143" w:rsidP="00132143">
      <w:pPr>
        <w:bidi/>
        <w:jc w:val="both"/>
        <w:rPr>
          <w:rFonts w:cs="B Lotus"/>
          <w:noProof/>
          <w:sz w:val="28"/>
          <w:szCs w:val="28"/>
          <w:rtl/>
        </w:rPr>
      </w:pPr>
    </w:p>
    <w:p w14:paraId="278D4E92" w14:textId="70DE36A3" w:rsidR="00132143" w:rsidRPr="00132143" w:rsidRDefault="00132143" w:rsidP="00132143">
      <w:pPr>
        <w:bidi/>
        <w:jc w:val="both"/>
        <w:rPr>
          <w:rFonts w:cs="B Lotus"/>
          <w:noProof/>
          <w:sz w:val="28"/>
          <w:szCs w:val="28"/>
          <w:rtl/>
        </w:rPr>
      </w:pPr>
      <w:r w:rsidRPr="00132143">
        <w:rPr>
          <w:rFonts w:cs="B Lotus" w:hint="cs"/>
          <w:noProof/>
          <w:sz w:val="28"/>
          <w:szCs w:val="28"/>
          <w:rtl/>
        </w:rPr>
        <w:t xml:space="preserve"> </w:t>
      </w:r>
    </w:p>
    <w:p w14:paraId="006CE3F8" w14:textId="42205D16" w:rsidR="003802F1" w:rsidRPr="003802F1" w:rsidRDefault="003802F1" w:rsidP="00132143">
      <w:pPr>
        <w:bidi/>
        <w:jc w:val="both"/>
        <w:rPr>
          <w:rFonts w:cs="B Lotus"/>
          <w:sz w:val="28"/>
          <w:szCs w:val="28"/>
          <w:rtl/>
        </w:rPr>
      </w:pPr>
    </w:p>
    <w:p w14:paraId="2686658B" w14:textId="1AC1584B" w:rsidR="003C4742" w:rsidRDefault="0078257E" w:rsidP="00912F7E">
      <w:pPr>
        <w:pStyle w:val="ListParagraph"/>
        <w:bidi/>
        <w:ind w:left="0"/>
        <w:jc w:val="both"/>
        <w:rPr>
          <w:rFonts w:cs="B Lotus"/>
          <w:sz w:val="28"/>
          <w:szCs w:val="28"/>
          <w:rtl/>
        </w:rPr>
      </w:pPr>
      <w:bookmarkStart w:id="1" w:name="_Hlk179712859"/>
      <w:bookmarkEnd w:id="1"/>
      <w:r w:rsidRPr="00B44635">
        <w:rPr>
          <w:rFonts w:cs="B Lotus"/>
          <w:sz w:val="28"/>
          <w:szCs w:val="28"/>
          <w:rtl/>
        </w:rPr>
        <w:lastRenderedPageBreak/>
        <w:t>در صفحه</w:t>
      </w:r>
      <w:r w:rsidR="00B86DCB">
        <w:rPr>
          <w:rFonts w:cs="B Lotus" w:hint="cs"/>
          <w:sz w:val="28"/>
          <w:szCs w:val="28"/>
          <w:rtl/>
        </w:rPr>
        <w:t>‌</w:t>
      </w:r>
      <w:r w:rsidRPr="00B44635">
        <w:rPr>
          <w:rFonts w:cs="B Lotus"/>
          <w:sz w:val="28"/>
          <w:szCs w:val="28"/>
          <w:rtl/>
        </w:rPr>
        <w:t>ی بعدی بیانیه</w:t>
      </w:r>
      <w:r w:rsidR="00800BD0">
        <w:rPr>
          <w:rFonts w:cs="B Lotus" w:hint="cs"/>
          <w:sz w:val="28"/>
          <w:szCs w:val="28"/>
          <w:rtl/>
        </w:rPr>
        <w:t>‌</w:t>
      </w:r>
      <w:r w:rsidRPr="00B44635">
        <w:rPr>
          <w:rFonts w:cs="B Lotus"/>
          <w:sz w:val="28"/>
          <w:szCs w:val="28"/>
          <w:rtl/>
        </w:rPr>
        <w:t>ای توسط خود عکاس نوشته شده است که در آن در مورد سال انتشار این کتاب و کتاب</w:t>
      </w:r>
      <w:r w:rsidR="00B44635">
        <w:rPr>
          <w:rFonts w:cs="B Lotus" w:hint="cs"/>
          <w:sz w:val="28"/>
          <w:szCs w:val="28"/>
          <w:rtl/>
        </w:rPr>
        <w:t>‌</w:t>
      </w:r>
      <w:r w:rsidRPr="00B44635">
        <w:rPr>
          <w:rFonts w:cs="B Lotus"/>
          <w:sz w:val="28"/>
          <w:szCs w:val="28"/>
          <w:rtl/>
        </w:rPr>
        <w:t>های پیشین، رونمایی از آن</w:t>
      </w:r>
      <w:r w:rsidR="00B44635">
        <w:rPr>
          <w:rFonts w:cs="B Lotus" w:hint="cs"/>
          <w:sz w:val="28"/>
          <w:szCs w:val="28"/>
          <w:rtl/>
        </w:rPr>
        <w:t>‌</w:t>
      </w:r>
      <w:r w:rsidRPr="00B44635">
        <w:rPr>
          <w:rFonts w:cs="B Lotus"/>
          <w:sz w:val="28"/>
          <w:szCs w:val="28"/>
          <w:rtl/>
        </w:rPr>
        <w:t>ها، عدم حمایت</w:t>
      </w:r>
      <w:r w:rsidR="00B44635">
        <w:rPr>
          <w:rFonts w:cs="B Lotus" w:hint="cs"/>
          <w:sz w:val="28"/>
          <w:szCs w:val="28"/>
          <w:rtl/>
          <w:cs/>
          <w:lang w:bidi="fa-IR"/>
        </w:rPr>
        <w:t>‎</w:t>
      </w:r>
      <w:r w:rsidRPr="00B44635">
        <w:rPr>
          <w:rFonts w:cs="B Lotus"/>
          <w:sz w:val="28"/>
          <w:szCs w:val="28"/>
          <w:rtl/>
        </w:rPr>
        <w:t>های مالی، عوارض و مذمت جنگ، ستایش صلح و پیام</w:t>
      </w:r>
      <w:r w:rsidR="00B44635">
        <w:rPr>
          <w:rFonts w:cs="B Lotus" w:hint="cs"/>
          <w:sz w:val="28"/>
          <w:szCs w:val="28"/>
          <w:rtl/>
        </w:rPr>
        <w:t>‌</w:t>
      </w:r>
      <w:r w:rsidRPr="00B44635">
        <w:rPr>
          <w:rFonts w:cs="B Lotus"/>
          <w:sz w:val="28"/>
          <w:szCs w:val="28"/>
          <w:rtl/>
        </w:rPr>
        <w:t>هایی که این عکس</w:t>
      </w:r>
      <w:r w:rsidR="00B44635">
        <w:rPr>
          <w:rFonts w:cs="B Lotus" w:hint="cs"/>
          <w:sz w:val="28"/>
          <w:szCs w:val="28"/>
          <w:rtl/>
        </w:rPr>
        <w:t>‌</w:t>
      </w:r>
      <w:r w:rsidRPr="00B44635">
        <w:rPr>
          <w:rFonts w:cs="B Lotus"/>
          <w:sz w:val="28"/>
          <w:szCs w:val="28"/>
          <w:rtl/>
        </w:rPr>
        <w:t>ها نه فقط برای ایرانیان بلکه برای تمام دنیا دارد صحبت به میان آورده</w:t>
      </w:r>
      <w:r w:rsidR="00B44635">
        <w:rPr>
          <w:rFonts w:cs="B Lotus" w:hint="cs"/>
          <w:sz w:val="28"/>
          <w:szCs w:val="28"/>
          <w:rtl/>
        </w:rPr>
        <w:t>‌</w:t>
      </w:r>
      <w:r w:rsidRPr="00B44635">
        <w:rPr>
          <w:rFonts w:cs="B Lotus"/>
          <w:sz w:val="28"/>
          <w:szCs w:val="28"/>
          <w:rtl/>
        </w:rPr>
        <w:t>است. پس از آن در صفحه</w:t>
      </w:r>
      <w:r w:rsidR="00B44635">
        <w:rPr>
          <w:rFonts w:cs="B Lotus" w:hint="cs"/>
          <w:sz w:val="28"/>
          <w:szCs w:val="28"/>
          <w:rtl/>
        </w:rPr>
        <w:t>‌</w:t>
      </w:r>
      <w:r w:rsidRPr="00B44635">
        <w:rPr>
          <w:rFonts w:cs="B Lotus"/>
          <w:sz w:val="28"/>
          <w:szCs w:val="28"/>
          <w:rtl/>
        </w:rPr>
        <w:t>ی دیگر بیانیه</w:t>
      </w:r>
      <w:r w:rsidR="00B44635">
        <w:rPr>
          <w:rFonts w:cs="B Lotus" w:hint="cs"/>
          <w:sz w:val="28"/>
          <w:szCs w:val="28"/>
          <w:rtl/>
        </w:rPr>
        <w:t>‌ا</w:t>
      </w:r>
      <w:r w:rsidRPr="00B44635">
        <w:rPr>
          <w:rFonts w:cs="B Lotus"/>
          <w:sz w:val="28"/>
          <w:szCs w:val="28"/>
          <w:rtl/>
        </w:rPr>
        <w:t>ی از چند عکاس که درمورد قربانیان جنگ و زخم</w:t>
      </w:r>
      <w:r w:rsidR="00B44635">
        <w:rPr>
          <w:rFonts w:cs="B Lotus" w:hint="cs"/>
          <w:sz w:val="28"/>
          <w:szCs w:val="28"/>
          <w:rtl/>
        </w:rPr>
        <w:t>‌</w:t>
      </w:r>
      <w:r w:rsidRPr="00B44635">
        <w:rPr>
          <w:rFonts w:cs="B Lotus"/>
          <w:sz w:val="28"/>
          <w:szCs w:val="28"/>
          <w:rtl/>
        </w:rPr>
        <w:t>های آن و تاثیرات جنگ و زخم</w:t>
      </w:r>
      <w:r w:rsidR="00B44635">
        <w:rPr>
          <w:rFonts w:cs="B Lotus" w:hint="cs"/>
          <w:sz w:val="28"/>
          <w:szCs w:val="28"/>
          <w:rtl/>
        </w:rPr>
        <w:t>‌</w:t>
      </w:r>
      <w:r w:rsidRPr="00B44635">
        <w:rPr>
          <w:rFonts w:cs="B Lotus"/>
          <w:sz w:val="28"/>
          <w:szCs w:val="28"/>
          <w:rtl/>
        </w:rPr>
        <w:t>هایش بر زندگی مردم، عکاس و عکس</w:t>
      </w:r>
      <w:r w:rsidR="00B44635">
        <w:rPr>
          <w:rFonts w:cs="B Lotus" w:hint="cs"/>
          <w:sz w:val="28"/>
          <w:szCs w:val="28"/>
          <w:rtl/>
        </w:rPr>
        <w:t>‌</w:t>
      </w:r>
      <w:r w:rsidRPr="00B44635">
        <w:rPr>
          <w:rFonts w:cs="B Lotus"/>
          <w:sz w:val="28"/>
          <w:szCs w:val="28"/>
          <w:rtl/>
        </w:rPr>
        <w:t>های او نوشته</w:t>
      </w:r>
      <w:r w:rsidR="00B44635">
        <w:rPr>
          <w:rFonts w:cs="B Lotus" w:hint="cs"/>
          <w:sz w:val="28"/>
          <w:szCs w:val="28"/>
          <w:rtl/>
        </w:rPr>
        <w:t>‌</w:t>
      </w:r>
      <w:r w:rsidRPr="00B44635">
        <w:rPr>
          <w:rFonts w:cs="B Lotus"/>
          <w:sz w:val="28"/>
          <w:szCs w:val="28"/>
          <w:rtl/>
        </w:rPr>
        <w:t>اند، قرار دارد. در صفحه</w:t>
      </w:r>
      <w:r w:rsidR="00B44635">
        <w:rPr>
          <w:rFonts w:cs="B Lotus" w:hint="cs"/>
          <w:sz w:val="28"/>
          <w:szCs w:val="28"/>
          <w:rtl/>
        </w:rPr>
        <w:t>‌</w:t>
      </w:r>
      <w:r w:rsidRPr="00B44635">
        <w:rPr>
          <w:rFonts w:cs="B Lotus"/>
          <w:sz w:val="28"/>
          <w:szCs w:val="28"/>
          <w:rtl/>
        </w:rPr>
        <w:t>ی بعدی نوشته</w:t>
      </w:r>
      <w:r w:rsidR="00B44635">
        <w:rPr>
          <w:rFonts w:cs="B Lotus" w:hint="cs"/>
          <w:sz w:val="28"/>
          <w:szCs w:val="28"/>
          <w:rtl/>
        </w:rPr>
        <w:t>‌</w:t>
      </w:r>
      <w:r w:rsidRPr="00B44635">
        <w:rPr>
          <w:rFonts w:cs="B Lotus"/>
          <w:sz w:val="28"/>
          <w:szCs w:val="28"/>
          <w:rtl/>
        </w:rPr>
        <w:t xml:space="preserve">ی یکی از قربانیان </w:t>
      </w:r>
      <w:r w:rsidR="00B44635">
        <w:rPr>
          <w:rFonts w:cs="B Lotus" w:hint="cs"/>
          <w:sz w:val="28"/>
          <w:szCs w:val="28"/>
          <w:rtl/>
        </w:rPr>
        <w:t>حملات</w:t>
      </w:r>
      <w:r w:rsidRPr="00B44635">
        <w:rPr>
          <w:rFonts w:cs="B Lotus"/>
          <w:sz w:val="28"/>
          <w:szCs w:val="28"/>
          <w:rtl/>
        </w:rPr>
        <w:t xml:space="preserve"> موشکی عراق به کرمانشاه قرار دارد که در این نوشته درمورد شب حادثه و صدای آژیر، خاموش شدن آن صدا و در نتیجه تاریکی همه</w:t>
      </w:r>
      <w:r w:rsidR="007B4743">
        <w:rPr>
          <w:rFonts w:cs="B Lotus" w:hint="cs"/>
          <w:sz w:val="28"/>
          <w:szCs w:val="28"/>
          <w:rtl/>
        </w:rPr>
        <w:t>‌</w:t>
      </w:r>
      <w:r w:rsidRPr="00B44635">
        <w:rPr>
          <w:rFonts w:cs="B Lotus"/>
          <w:sz w:val="28"/>
          <w:szCs w:val="28"/>
          <w:rtl/>
        </w:rPr>
        <w:t>جا و همینطور تاریک شدن جهان از دید قربانی و اشاره به نابینا شدن چشم او به خاطره همین حادثه را دارد. در صفحه</w:t>
      </w:r>
      <w:r w:rsidR="003C4742">
        <w:rPr>
          <w:rFonts w:cs="B Lotus" w:hint="cs"/>
          <w:sz w:val="28"/>
          <w:szCs w:val="28"/>
          <w:rtl/>
        </w:rPr>
        <w:t>‌</w:t>
      </w:r>
      <w:r w:rsidRPr="00B44635">
        <w:rPr>
          <w:rFonts w:cs="B Lotus"/>
          <w:sz w:val="28"/>
          <w:szCs w:val="28"/>
          <w:rtl/>
        </w:rPr>
        <w:t>ی بعدی مجددا بیانیه دیگری از عکاس نوشته شده است که در آن به هدف خود از عکاسی کردن و نشان دادن اتفاقاتی که با چشم دیده است دارد. او در این بیانیه از جنگ به عنوان یک کابوس یاد میکند. وی معتقد است که عکس ها میتوانند صلح و آرامش را به جهان بیاورند</w:t>
      </w:r>
      <w:r w:rsidR="003C4742">
        <w:rPr>
          <w:rFonts w:cs="B Lotus" w:hint="cs"/>
          <w:sz w:val="28"/>
          <w:szCs w:val="28"/>
          <w:rtl/>
        </w:rPr>
        <w:t>.</w:t>
      </w:r>
    </w:p>
    <w:p w14:paraId="61CF776B" w14:textId="0F3D35FE" w:rsidR="00E90704" w:rsidRDefault="003C4742" w:rsidP="00E90704">
      <w:pPr>
        <w:pStyle w:val="ListParagraph"/>
        <w:bidi/>
        <w:spacing w:before="100" w:beforeAutospacing="1" w:after="0"/>
        <w:ind w:left="0"/>
        <w:jc w:val="both"/>
        <w:rPr>
          <w:rFonts w:cs="B Lotus"/>
          <w:sz w:val="28"/>
          <w:szCs w:val="28"/>
          <w:rtl/>
        </w:rPr>
      </w:pPr>
      <w:r w:rsidRPr="003C4742">
        <w:rPr>
          <w:rFonts w:cs="B Lotus" w:hint="cs"/>
          <w:b/>
          <w:bCs/>
          <w:sz w:val="28"/>
          <w:szCs w:val="28"/>
          <w:rtl/>
        </w:rPr>
        <w:t>2</w:t>
      </w:r>
      <w:r w:rsidR="00912F7E">
        <w:rPr>
          <w:rFonts w:cs="B Lotus" w:hint="cs"/>
          <w:b/>
          <w:bCs/>
          <w:sz w:val="28"/>
          <w:szCs w:val="28"/>
          <w:rtl/>
        </w:rPr>
        <w:t>-</w:t>
      </w:r>
      <w:r w:rsidR="0078257E" w:rsidRPr="003C4742">
        <w:rPr>
          <w:rFonts w:cs="B Lotus"/>
          <w:b/>
          <w:bCs/>
          <w:sz w:val="28"/>
          <w:szCs w:val="28"/>
        </w:rPr>
        <w:t xml:space="preserve"> </w:t>
      </w:r>
      <w:r w:rsidR="0078257E" w:rsidRPr="003C4742">
        <w:rPr>
          <w:rFonts w:cs="B Lotus"/>
          <w:b/>
          <w:bCs/>
          <w:sz w:val="28"/>
          <w:szCs w:val="28"/>
          <w:rtl/>
        </w:rPr>
        <w:t>تحلیل و ارزیابی محتوایی اثر:</w:t>
      </w:r>
      <w:r w:rsidR="0078257E" w:rsidRPr="00B44635">
        <w:rPr>
          <w:rFonts w:cs="B Lotus"/>
          <w:sz w:val="28"/>
          <w:szCs w:val="28"/>
          <w:rtl/>
        </w:rPr>
        <w:t xml:space="preserve"> کتاب قربانیان جنگ، کتاب عکسی درمورد قربانیان </w:t>
      </w:r>
      <w:r>
        <w:rPr>
          <w:rFonts w:cs="B Lotus" w:hint="cs"/>
          <w:sz w:val="28"/>
          <w:szCs w:val="28"/>
          <w:rtl/>
        </w:rPr>
        <w:t>حملات</w:t>
      </w:r>
      <w:r w:rsidR="0078257E" w:rsidRPr="00B44635">
        <w:rPr>
          <w:rFonts w:cs="B Lotus"/>
          <w:sz w:val="28"/>
          <w:szCs w:val="28"/>
          <w:rtl/>
        </w:rPr>
        <w:t xml:space="preserve"> شیمیایی عراق و مین</w:t>
      </w:r>
      <w:r>
        <w:rPr>
          <w:rFonts w:cs="B Lotus" w:hint="cs"/>
          <w:sz w:val="28"/>
          <w:szCs w:val="28"/>
          <w:rtl/>
        </w:rPr>
        <w:t>‌</w:t>
      </w:r>
      <w:r w:rsidR="0078257E" w:rsidRPr="00B44635">
        <w:rPr>
          <w:rFonts w:cs="B Lotus"/>
          <w:sz w:val="28"/>
          <w:szCs w:val="28"/>
          <w:rtl/>
        </w:rPr>
        <w:t xml:space="preserve">های زمینی و تاثیرات این </w:t>
      </w:r>
      <w:r>
        <w:rPr>
          <w:rFonts w:cs="B Lotus" w:hint="cs"/>
          <w:sz w:val="28"/>
          <w:szCs w:val="28"/>
          <w:rtl/>
        </w:rPr>
        <w:t>حملات</w:t>
      </w:r>
      <w:r w:rsidR="0078257E" w:rsidRPr="00B44635">
        <w:rPr>
          <w:rFonts w:cs="B Lotus"/>
          <w:sz w:val="28"/>
          <w:szCs w:val="28"/>
          <w:rtl/>
        </w:rPr>
        <w:t xml:space="preserve"> بر ظاهر و جسم آن</w:t>
      </w:r>
      <w:r>
        <w:rPr>
          <w:rFonts w:cs="B Lotus" w:hint="cs"/>
          <w:sz w:val="28"/>
          <w:szCs w:val="28"/>
          <w:rtl/>
        </w:rPr>
        <w:t>‌</w:t>
      </w:r>
      <w:r w:rsidR="0078257E" w:rsidRPr="00B44635">
        <w:rPr>
          <w:rFonts w:cs="B Lotus"/>
          <w:sz w:val="28"/>
          <w:szCs w:val="28"/>
          <w:rtl/>
        </w:rPr>
        <w:t>ها و همچنین تاثیر آن بر زندگی روزمره</w:t>
      </w:r>
      <w:r>
        <w:rPr>
          <w:rFonts w:cs="B Lotus" w:hint="cs"/>
          <w:sz w:val="28"/>
          <w:szCs w:val="28"/>
          <w:rtl/>
        </w:rPr>
        <w:t>‌</w:t>
      </w:r>
      <w:r w:rsidR="0078257E" w:rsidRPr="00B44635">
        <w:rPr>
          <w:rFonts w:cs="B Lotus"/>
          <w:sz w:val="28"/>
          <w:szCs w:val="28"/>
          <w:rtl/>
        </w:rPr>
        <w:t>ی مردم میباشد. در بسیاری از عکس</w:t>
      </w:r>
      <w:r>
        <w:rPr>
          <w:rFonts w:cs="B Lotus" w:hint="cs"/>
          <w:sz w:val="28"/>
          <w:szCs w:val="28"/>
          <w:rtl/>
        </w:rPr>
        <w:t>‌</w:t>
      </w:r>
      <w:r w:rsidR="0078257E" w:rsidRPr="00B44635">
        <w:rPr>
          <w:rFonts w:cs="B Lotus"/>
          <w:sz w:val="28"/>
          <w:szCs w:val="28"/>
          <w:rtl/>
        </w:rPr>
        <w:t>ها حس سکوت و تنهایی احساس میشود. این کار تاکید بر انزوا و آسیب</w:t>
      </w:r>
      <w:r>
        <w:rPr>
          <w:rFonts w:cs="B Lotus" w:hint="cs"/>
          <w:sz w:val="28"/>
          <w:szCs w:val="28"/>
          <w:rtl/>
        </w:rPr>
        <w:t>‌</w:t>
      </w:r>
      <w:r w:rsidR="0078257E" w:rsidRPr="00B44635">
        <w:rPr>
          <w:rFonts w:cs="B Lotus"/>
          <w:sz w:val="28"/>
          <w:szCs w:val="28"/>
          <w:rtl/>
        </w:rPr>
        <w:t>پذیری قربانیان جنگ دارد. مهدی منعم به خوبی از ویژگی کنتراست در عکس</w:t>
      </w:r>
      <w:r>
        <w:rPr>
          <w:rFonts w:cs="B Lotus" w:hint="cs"/>
          <w:sz w:val="28"/>
          <w:szCs w:val="28"/>
          <w:rtl/>
        </w:rPr>
        <w:t>‌</w:t>
      </w:r>
      <w:r w:rsidR="0078257E" w:rsidRPr="00B44635">
        <w:rPr>
          <w:rFonts w:cs="B Lotus"/>
          <w:sz w:val="28"/>
          <w:szCs w:val="28"/>
          <w:rtl/>
        </w:rPr>
        <w:t>هایش بهره برده است به نوعی که به خوبی با بازی با کنتراست توجه ببینده را سریعا به سمت سوژه اصلی روانه میکند. با مشاهده عکس</w:t>
      </w:r>
      <w:r>
        <w:rPr>
          <w:rFonts w:cs="B Lotus" w:hint="cs"/>
          <w:sz w:val="28"/>
          <w:szCs w:val="28"/>
          <w:rtl/>
        </w:rPr>
        <w:t>‌</w:t>
      </w:r>
      <w:r w:rsidR="0078257E" w:rsidRPr="00B44635">
        <w:rPr>
          <w:rFonts w:cs="B Lotus"/>
          <w:sz w:val="28"/>
          <w:szCs w:val="28"/>
          <w:rtl/>
        </w:rPr>
        <w:t>های این کتاب به یکی از مهم ترین نکات عکاس بودن یک فرد پی میبریم که منعم به خوبی به آن دست پیدا کرده است، که راحتی سوژه در مقابل لنز دوربین اوست که این نشان دهنده رابطه خوب و صمیمانه است که عکاس توانسته با سوژه</w:t>
      </w:r>
      <w:r>
        <w:rPr>
          <w:rFonts w:cs="B Lotus" w:hint="cs"/>
          <w:sz w:val="28"/>
          <w:szCs w:val="28"/>
          <w:rtl/>
        </w:rPr>
        <w:t>‌</w:t>
      </w:r>
      <w:r w:rsidR="0078257E" w:rsidRPr="00B44635">
        <w:rPr>
          <w:rFonts w:cs="B Lotus"/>
          <w:sz w:val="28"/>
          <w:szCs w:val="28"/>
          <w:rtl/>
        </w:rPr>
        <w:t>های خود برقرار کند. یکی از سخت ترین کارهای عکاس جنگ صبر و تحمل در برابر سوژه</w:t>
      </w:r>
      <w:r>
        <w:rPr>
          <w:rFonts w:cs="B Lotus" w:hint="cs"/>
          <w:sz w:val="28"/>
          <w:szCs w:val="28"/>
          <w:rtl/>
        </w:rPr>
        <w:t>‌</w:t>
      </w:r>
      <w:r w:rsidR="0078257E" w:rsidRPr="00B44635">
        <w:rPr>
          <w:rFonts w:cs="B Lotus"/>
          <w:sz w:val="28"/>
          <w:szCs w:val="28"/>
          <w:rtl/>
        </w:rPr>
        <w:t xml:space="preserve">هایی است که او میبیند که مهدی منعم به خوبی با صبر و حوصله به انتظار ثبت </w:t>
      </w:r>
      <w:r>
        <w:rPr>
          <w:rFonts w:cs="B Lotus" w:hint="cs"/>
          <w:sz w:val="28"/>
          <w:szCs w:val="28"/>
          <w:rtl/>
        </w:rPr>
        <w:t>طلایی‌ترین</w:t>
      </w:r>
      <w:r w:rsidR="0078257E" w:rsidRPr="00B44635">
        <w:rPr>
          <w:rFonts w:cs="B Lotus"/>
          <w:sz w:val="28"/>
          <w:szCs w:val="28"/>
          <w:rtl/>
        </w:rPr>
        <w:t xml:space="preserve"> قاب</w:t>
      </w:r>
      <w:r>
        <w:rPr>
          <w:rFonts w:cs="B Lotus" w:hint="cs"/>
          <w:sz w:val="28"/>
          <w:szCs w:val="28"/>
          <w:rtl/>
        </w:rPr>
        <w:t>‌</w:t>
      </w:r>
      <w:r w:rsidR="0078257E" w:rsidRPr="00B44635">
        <w:rPr>
          <w:rFonts w:cs="B Lotus"/>
          <w:sz w:val="28"/>
          <w:szCs w:val="28"/>
          <w:rtl/>
        </w:rPr>
        <w:t>ها از سوژه</w:t>
      </w:r>
      <w:r>
        <w:rPr>
          <w:rFonts w:cs="B Lotus" w:hint="cs"/>
          <w:sz w:val="28"/>
          <w:szCs w:val="28"/>
          <w:rtl/>
        </w:rPr>
        <w:t>‌</w:t>
      </w:r>
      <w:r w:rsidR="0078257E" w:rsidRPr="00B44635">
        <w:rPr>
          <w:rFonts w:cs="B Lotus"/>
          <w:sz w:val="28"/>
          <w:szCs w:val="28"/>
          <w:rtl/>
        </w:rPr>
        <w:t xml:space="preserve">های خود نشسته است و به خوبی آن لحظه را ثبت کرده است. عکس های منعم به شدت دارای قدرت </w:t>
      </w:r>
      <w:r>
        <w:rPr>
          <w:rFonts w:cs="B Lotus" w:hint="cs"/>
          <w:sz w:val="28"/>
          <w:szCs w:val="28"/>
          <w:rtl/>
        </w:rPr>
        <w:t>بالایی</w:t>
      </w:r>
      <w:r w:rsidR="0078257E" w:rsidRPr="00B44635">
        <w:rPr>
          <w:rFonts w:cs="B Lotus"/>
          <w:sz w:val="28"/>
          <w:szCs w:val="28"/>
          <w:rtl/>
        </w:rPr>
        <w:t xml:space="preserve"> در برانگیخت</w:t>
      </w:r>
      <w:r>
        <w:rPr>
          <w:rFonts w:cs="B Lotus" w:hint="cs"/>
          <w:sz w:val="28"/>
          <w:szCs w:val="28"/>
          <w:rtl/>
        </w:rPr>
        <w:t>گ</w:t>
      </w:r>
      <w:r w:rsidR="0078257E" w:rsidRPr="00B44635">
        <w:rPr>
          <w:rFonts w:cs="B Lotus"/>
          <w:sz w:val="28"/>
          <w:szCs w:val="28"/>
          <w:rtl/>
        </w:rPr>
        <w:t>ی احساس بیننده هستند که این امر کم ویژگی برای یک عکاس نیست. قطعا که این کتاب یک سند تاریخی مهم در تاریخ عکاسی ایران به شمار می</w:t>
      </w:r>
      <w:r>
        <w:rPr>
          <w:rFonts w:cs="B Lotus" w:hint="cs"/>
          <w:sz w:val="28"/>
          <w:szCs w:val="28"/>
          <w:rtl/>
        </w:rPr>
        <w:t>‌</w:t>
      </w:r>
      <w:r w:rsidR="0078257E" w:rsidRPr="00B44635">
        <w:rPr>
          <w:rFonts w:cs="B Lotus"/>
          <w:sz w:val="28"/>
          <w:szCs w:val="28"/>
          <w:rtl/>
        </w:rPr>
        <w:t>رود چرا که به خوبی پیامدهایی که مردمان جنگ زده با آن گریبان شده</w:t>
      </w:r>
      <w:r>
        <w:rPr>
          <w:rFonts w:cs="B Lotus" w:hint="cs"/>
          <w:sz w:val="28"/>
          <w:szCs w:val="28"/>
          <w:rtl/>
        </w:rPr>
        <w:t>‌</w:t>
      </w:r>
      <w:r w:rsidR="0078257E" w:rsidRPr="00B44635">
        <w:rPr>
          <w:rFonts w:cs="B Lotus"/>
          <w:sz w:val="28"/>
          <w:szCs w:val="28"/>
          <w:rtl/>
        </w:rPr>
        <w:t>اند را نه تنها به ایرانیان بلکه به تمامی مردمان جهان نمایش می</w:t>
      </w:r>
      <w:r>
        <w:rPr>
          <w:rFonts w:cs="B Lotus" w:hint="cs"/>
          <w:sz w:val="28"/>
          <w:szCs w:val="28"/>
          <w:rtl/>
        </w:rPr>
        <w:t>‌</w:t>
      </w:r>
      <w:r w:rsidR="0078257E" w:rsidRPr="00B44635">
        <w:rPr>
          <w:rFonts w:cs="B Lotus"/>
          <w:sz w:val="28"/>
          <w:szCs w:val="28"/>
          <w:rtl/>
        </w:rPr>
        <w:t>دهد که با پایان جنگ همه چیز پایان نمی</w:t>
      </w:r>
      <w:r>
        <w:rPr>
          <w:rFonts w:cs="B Lotus" w:hint="cs"/>
          <w:sz w:val="28"/>
          <w:szCs w:val="28"/>
          <w:rtl/>
        </w:rPr>
        <w:t>‌</w:t>
      </w:r>
      <w:r w:rsidR="0078257E" w:rsidRPr="00B44635">
        <w:rPr>
          <w:rFonts w:cs="B Lotus"/>
          <w:sz w:val="28"/>
          <w:szCs w:val="28"/>
          <w:rtl/>
        </w:rPr>
        <w:t>یابد و تاثیرات آن تا سال ها افراد بی</w:t>
      </w:r>
      <w:r>
        <w:rPr>
          <w:rFonts w:cs="B Lotus" w:hint="cs"/>
          <w:sz w:val="28"/>
          <w:szCs w:val="28"/>
          <w:rtl/>
        </w:rPr>
        <w:t>‌</w:t>
      </w:r>
      <w:r w:rsidR="0078257E" w:rsidRPr="00B44635">
        <w:rPr>
          <w:rFonts w:cs="B Lotus"/>
          <w:sz w:val="28"/>
          <w:szCs w:val="28"/>
          <w:rtl/>
        </w:rPr>
        <w:t>گناه یک جامعه جنگ زده را درگیر می</w:t>
      </w:r>
      <w:r>
        <w:rPr>
          <w:rFonts w:cs="B Lotus" w:hint="cs"/>
          <w:sz w:val="28"/>
          <w:szCs w:val="28"/>
          <w:rtl/>
        </w:rPr>
        <w:t>‌</w:t>
      </w:r>
      <w:r w:rsidR="0078257E" w:rsidRPr="00B44635">
        <w:rPr>
          <w:rFonts w:cs="B Lotus"/>
          <w:sz w:val="28"/>
          <w:szCs w:val="28"/>
          <w:rtl/>
        </w:rPr>
        <w:t>کند. عکس</w:t>
      </w:r>
      <w:r>
        <w:rPr>
          <w:rFonts w:cs="B Lotus" w:hint="cs"/>
          <w:sz w:val="28"/>
          <w:szCs w:val="28"/>
          <w:rtl/>
        </w:rPr>
        <w:t>‌</w:t>
      </w:r>
      <w:r w:rsidR="0078257E" w:rsidRPr="00B44635">
        <w:rPr>
          <w:rFonts w:cs="B Lotus"/>
          <w:sz w:val="28"/>
          <w:szCs w:val="28"/>
          <w:rtl/>
        </w:rPr>
        <w:t>های منعم سرشار حس تلخ و ناراحت کننده</w:t>
      </w:r>
      <w:r>
        <w:rPr>
          <w:rFonts w:cs="B Lotus" w:hint="cs"/>
          <w:sz w:val="28"/>
          <w:szCs w:val="28"/>
          <w:rtl/>
        </w:rPr>
        <w:t>‌</w:t>
      </w:r>
      <w:r w:rsidR="0078257E" w:rsidRPr="00B44635">
        <w:rPr>
          <w:rFonts w:cs="B Lotus"/>
          <w:sz w:val="28"/>
          <w:szCs w:val="28"/>
          <w:rtl/>
        </w:rPr>
        <w:t>ی این قربانیان است اما در کنار آن شاهد لحظه</w:t>
      </w:r>
      <w:r>
        <w:rPr>
          <w:rFonts w:cs="B Lotus" w:hint="cs"/>
          <w:sz w:val="28"/>
          <w:szCs w:val="28"/>
          <w:rtl/>
        </w:rPr>
        <w:t>‌</w:t>
      </w:r>
      <w:r w:rsidR="0078257E" w:rsidRPr="00B44635">
        <w:rPr>
          <w:rFonts w:cs="B Lotus"/>
          <w:sz w:val="28"/>
          <w:szCs w:val="28"/>
          <w:rtl/>
        </w:rPr>
        <w:t>هایی از امید نیز هستیم که نشان دهنده روح قدرتمند انسان در برابر سختی</w:t>
      </w:r>
      <w:r>
        <w:rPr>
          <w:rFonts w:cs="B Lotus" w:hint="cs"/>
          <w:sz w:val="28"/>
          <w:szCs w:val="28"/>
          <w:rtl/>
        </w:rPr>
        <w:t>‌</w:t>
      </w:r>
      <w:r w:rsidR="0078257E" w:rsidRPr="00B44635">
        <w:rPr>
          <w:rFonts w:cs="B Lotus"/>
          <w:sz w:val="28"/>
          <w:szCs w:val="28"/>
          <w:rtl/>
        </w:rPr>
        <w:t>ها است. توجه عکاس به جزئیات صحنه مانند اشیاء، لباس</w:t>
      </w:r>
      <w:r>
        <w:rPr>
          <w:rFonts w:cs="B Lotus" w:hint="cs"/>
          <w:sz w:val="28"/>
          <w:szCs w:val="28"/>
          <w:rtl/>
        </w:rPr>
        <w:t>‌</w:t>
      </w:r>
      <w:r w:rsidR="0078257E" w:rsidRPr="00B44635">
        <w:rPr>
          <w:rFonts w:cs="B Lotus"/>
          <w:sz w:val="28"/>
          <w:szCs w:val="28"/>
          <w:rtl/>
        </w:rPr>
        <w:t xml:space="preserve">ها و </w:t>
      </w:r>
      <w:r>
        <w:rPr>
          <w:rFonts w:cs="B Lotus" w:hint="cs"/>
          <w:sz w:val="28"/>
          <w:szCs w:val="28"/>
          <w:rtl/>
        </w:rPr>
        <w:t>حالات</w:t>
      </w:r>
      <w:r w:rsidR="0078257E" w:rsidRPr="00B44635">
        <w:rPr>
          <w:rFonts w:cs="B Lotus"/>
          <w:sz w:val="28"/>
          <w:szCs w:val="28"/>
          <w:rtl/>
        </w:rPr>
        <w:t xml:space="preserve"> چهره روایت بصری را غنی</w:t>
      </w:r>
      <w:r>
        <w:rPr>
          <w:rFonts w:cs="B Lotus" w:hint="cs"/>
          <w:sz w:val="28"/>
          <w:szCs w:val="28"/>
          <w:rtl/>
        </w:rPr>
        <w:t>‌</w:t>
      </w:r>
      <w:r w:rsidR="0078257E" w:rsidRPr="00B44635">
        <w:rPr>
          <w:rFonts w:cs="B Lotus"/>
          <w:sz w:val="28"/>
          <w:szCs w:val="28"/>
          <w:rtl/>
        </w:rPr>
        <w:t>تر می</w:t>
      </w:r>
      <w:r>
        <w:rPr>
          <w:rFonts w:cs="B Lotus" w:hint="cs"/>
          <w:sz w:val="28"/>
          <w:szCs w:val="28"/>
          <w:rtl/>
        </w:rPr>
        <w:t>‌</w:t>
      </w:r>
      <w:r w:rsidR="0078257E" w:rsidRPr="00B44635">
        <w:rPr>
          <w:rFonts w:cs="B Lotus"/>
          <w:sz w:val="28"/>
          <w:szCs w:val="28"/>
          <w:rtl/>
        </w:rPr>
        <w:t>سازد و به درک عمیق</w:t>
      </w:r>
      <w:r>
        <w:rPr>
          <w:rFonts w:cs="B Lotus" w:hint="cs"/>
          <w:sz w:val="28"/>
          <w:szCs w:val="28"/>
          <w:rtl/>
        </w:rPr>
        <w:t>‌</w:t>
      </w:r>
      <w:r w:rsidR="0078257E" w:rsidRPr="00B44635">
        <w:rPr>
          <w:rFonts w:cs="B Lotus"/>
          <w:sz w:val="28"/>
          <w:szCs w:val="28"/>
          <w:rtl/>
        </w:rPr>
        <w:t xml:space="preserve">تر </w:t>
      </w:r>
      <w:r w:rsidR="0078257E" w:rsidRPr="00B44635">
        <w:rPr>
          <w:rFonts w:cs="B Lotus"/>
          <w:sz w:val="28"/>
          <w:szCs w:val="28"/>
          <w:rtl/>
        </w:rPr>
        <w:lastRenderedPageBreak/>
        <w:t>مخاطب از شرایط قربانیان جنگ کمک می</w:t>
      </w:r>
      <w:r>
        <w:rPr>
          <w:rFonts w:cs="B Lotus" w:hint="cs"/>
          <w:sz w:val="28"/>
          <w:szCs w:val="28"/>
          <w:rtl/>
        </w:rPr>
        <w:t>‌</w:t>
      </w:r>
      <w:r w:rsidR="0078257E" w:rsidRPr="00B44635">
        <w:rPr>
          <w:rFonts w:cs="B Lotus"/>
          <w:sz w:val="28"/>
          <w:szCs w:val="28"/>
          <w:rtl/>
        </w:rPr>
        <w:t>کند. مهدی منعم در بسیاری از عکس</w:t>
      </w:r>
      <w:r>
        <w:rPr>
          <w:rFonts w:cs="B Lotus" w:hint="cs"/>
          <w:sz w:val="28"/>
          <w:szCs w:val="28"/>
          <w:rtl/>
        </w:rPr>
        <w:t>‌</w:t>
      </w:r>
      <w:r w:rsidR="0078257E" w:rsidRPr="00B44635">
        <w:rPr>
          <w:rFonts w:cs="B Lotus"/>
          <w:sz w:val="28"/>
          <w:szCs w:val="28"/>
          <w:rtl/>
        </w:rPr>
        <w:t>های خود از زاویه دید نزدیک استفاده می</w:t>
      </w:r>
      <w:r>
        <w:rPr>
          <w:rFonts w:cs="B Lotus" w:hint="cs"/>
          <w:sz w:val="28"/>
          <w:szCs w:val="28"/>
          <w:rtl/>
        </w:rPr>
        <w:t>‌</w:t>
      </w:r>
      <w:r w:rsidR="0078257E" w:rsidRPr="00B44635">
        <w:rPr>
          <w:rFonts w:cs="B Lotus"/>
          <w:sz w:val="28"/>
          <w:szCs w:val="28"/>
          <w:rtl/>
        </w:rPr>
        <w:t>کند تا چهره</w:t>
      </w:r>
      <w:r>
        <w:rPr>
          <w:rFonts w:cs="B Lotus" w:hint="cs"/>
          <w:sz w:val="28"/>
          <w:szCs w:val="28"/>
          <w:rtl/>
        </w:rPr>
        <w:t>‌</w:t>
      </w:r>
      <w:r w:rsidR="0078257E" w:rsidRPr="00B44635">
        <w:rPr>
          <w:rFonts w:cs="B Lotus"/>
          <w:sz w:val="28"/>
          <w:szCs w:val="28"/>
          <w:rtl/>
        </w:rPr>
        <w:t>ها و جزئیات بدن سوژه</w:t>
      </w:r>
      <w:r>
        <w:rPr>
          <w:rFonts w:cs="B Lotus" w:hint="cs"/>
          <w:sz w:val="28"/>
          <w:szCs w:val="28"/>
          <w:rtl/>
        </w:rPr>
        <w:t>‌</w:t>
      </w:r>
      <w:r w:rsidR="0078257E" w:rsidRPr="00B44635">
        <w:rPr>
          <w:rFonts w:cs="B Lotus"/>
          <w:sz w:val="28"/>
          <w:szCs w:val="28"/>
          <w:rtl/>
        </w:rPr>
        <w:t>ها را به طور واضح به تصویر بکشد. این کار به ایجاد حس صمیمیت با مخاطب و تقویت حس همدردی با قربانیان جنگ کمک می</w:t>
      </w:r>
      <w:r w:rsidR="00912F7E">
        <w:rPr>
          <w:rFonts w:cs="B Lotus" w:hint="cs"/>
          <w:sz w:val="28"/>
          <w:szCs w:val="28"/>
          <w:rtl/>
        </w:rPr>
        <w:t>‌</w:t>
      </w:r>
      <w:r w:rsidR="0078257E" w:rsidRPr="00B44635">
        <w:rPr>
          <w:rFonts w:cs="B Lotus"/>
          <w:sz w:val="28"/>
          <w:szCs w:val="28"/>
          <w:rtl/>
        </w:rPr>
        <w:t>کند. میتوان علت انتخاب رنگ سیاه و سفیدی که مهدی منعم برای نمایش عکس</w:t>
      </w:r>
      <w:r w:rsidR="00912F7E">
        <w:rPr>
          <w:rFonts w:cs="B Lotus" w:hint="cs"/>
          <w:sz w:val="28"/>
          <w:szCs w:val="28"/>
          <w:rtl/>
        </w:rPr>
        <w:t>‌</w:t>
      </w:r>
      <w:r w:rsidR="0078257E" w:rsidRPr="00B44635">
        <w:rPr>
          <w:rFonts w:cs="B Lotus"/>
          <w:sz w:val="28"/>
          <w:szCs w:val="28"/>
          <w:rtl/>
        </w:rPr>
        <w:t>های این کتاب داشته است را به وضعیت تاریک و غم</w:t>
      </w:r>
      <w:r w:rsidR="00912F7E">
        <w:rPr>
          <w:rFonts w:cs="B Lotus" w:hint="cs"/>
          <w:sz w:val="28"/>
          <w:szCs w:val="28"/>
          <w:rtl/>
        </w:rPr>
        <w:t>‌</w:t>
      </w:r>
      <w:r w:rsidR="0078257E" w:rsidRPr="00B44635">
        <w:rPr>
          <w:rFonts w:cs="B Lotus"/>
          <w:sz w:val="28"/>
          <w:szCs w:val="28"/>
          <w:rtl/>
        </w:rPr>
        <w:t>انگیز زندگی این افراد ربط داد که زندگی آن</w:t>
      </w:r>
      <w:r w:rsidR="00912F7E">
        <w:rPr>
          <w:rFonts w:cs="B Lotus" w:hint="cs"/>
          <w:sz w:val="28"/>
          <w:szCs w:val="28"/>
          <w:rtl/>
        </w:rPr>
        <w:t>‌</w:t>
      </w:r>
      <w:r w:rsidR="0078257E" w:rsidRPr="00B44635">
        <w:rPr>
          <w:rFonts w:cs="B Lotus"/>
          <w:sz w:val="28"/>
          <w:szCs w:val="28"/>
          <w:rtl/>
        </w:rPr>
        <w:t>ها پس از حادثه</w:t>
      </w:r>
      <w:r w:rsidR="00912F7E">
        <w:rPr>
          <w:rFonts w:cs="B Lotus" w:hint="cs"/>
          <w:sz w:val="28"/>
          <w:szCs w:val="28"/>
          <w:rtl/>
        </w:rPr>
        <w:t>‌</w:t>
      </w:r>
      <w:r w:rsidR="0078257E" w:rsidRPr="00B44635">
        <w:rPr>
          <w:rFonts w:cs="B Lotus"/>
          <w:sz w:val="28"/>
          <w:szCs w:val="28"/>
          <w:rtl/>
        </w:rPr>
        <w:t>ا</w:t>
      </w:r>
      <w:r w:rsidR="00912F7E">
        <w:rPr>
          <w:rFonts w:cs="B Lotus" w:hint="cs"/>
          <w:sz w:val="28"/>
          <w:szCs w:val="28"/>
          <w:rtl/>
        </w:rPr>
        <w:t>‌</w:t>
      </w:r>
      <w:r w:rsidR="0078257E" w:rsidRPr="00B44635">
        <w:rPr>
          <w:rFonts w:cs="B Lotus"/>
          <w:sz w:val="28"/>
          <w:szCs w:val="28"/>
          <w:rtl/>
        </w:rPr>
        <w:t>ی که با آن گره خورده، تاریک و دل مرده شده است. حتی میتوان به این مورد اشاره داشت که هدف اصلی عکاس رویت سوژه و موضوع اصلی توسط بینده بوده است و عدم بهم ریختگی تمرکز بیننده در نگاه به جزئیات پیش پا افتاده در قاب. استفاده هوشمندانه</w:t>
      </w:r>
      <w:r w:rsidR="00912F7E">
        <w:rPr>
          <w:rFonts w:cs="B Lotus" w:hint="cs"/>
          <w:sz w:val="28"/>
          <w:szCs w:val="28"/>
          <w:rtl/>
        </w:rPr>
        <w:t>‌</w:t>
      </w:r>
      <w:r w:rsidR="0078257E" w:rsidRPr="00B44635">
        <w:rPr>
          <w:rFonts w:cs="B Lotus"/>
          <w:sz w:val="28"/>
          <w:szCs w:val="28"/>
          <w:rtl/>
        </w:rPr>
        <w:t>ی منعم از زیرنویس برای عکس ها را نیز نباید نادیده گرفت چرا که نوعی قطعه تکمیلی این پازل عکس مانند را برای ببینده تکمیل می</w:t>
      </w:r>
      <w:r w:rsidR="00912F7E">
        <w:rPr>
          <w:rFonts w:cs="B Lotus" w:hint="cs"/>
          <w:sz w:val="28"/>
          <w:szCs w:val="28"/>
          <w:rtl/>
        </w:rPr>
        <w:t>‌</w:t>
      </w:r>
      <w:r w:rsidR="0078257E" w:rsidRPr="00B44635">
        <w:rPr>
          <w:rFonts w:cs="B Lotus"/>
          <w:sz w:val="28"/>
          <w:szCs w:val="28"/>
          <w:rtl/>
        </w:rPr>
        <w:t>کند. در صفحه اول عکسی از موشک عراقی</w:t>
      </w:r>
      <w:r w:rsidR="00912F7E">
        <w:rPr>
          <w:rFonts w:cs="B Lotus" w:hint="cs"/>
          <w:sz w:val="28"/>
          <w:szCs w:val="28"/>
          <w:rtl/>
          <w:cs/>
          <w:lang w:bidi="fa-IR"/>
        </w:rPr>
        <w:t>‎</w:t>
      </w:r>
      <w:r w:rsidR="0078257E" w:rsidRPr="00B44635">
        <w:rPr>
          <w:rFonts w:cs="B Lotus"/>
          <w:sz w:val="28"/>
          <w:szCs w:val="28"/>
          <w:rtl/>
        </w:rPr>
        <w:t>ها است که در منطقه</w:t>
      </w:r>
      <w:r w:rsidR="00912F7E">
        <w:rPr>
          <w:rFonts w:cs="B Lotus" w:hint="cs"/>
          <w:sz w:val="28"/>
          <w:szCs w:val="28"/>
          <w:rtl/>
        </w:rPr>
        <w:t>‌</w:t>
      </w:r>
      <w:r w:rsidR="0078257E" w:rsidRPr="00B44635">
        <w:rPr>
          <w:rFonts w:cs="B Lotus"/>
          <w:sz w:val="28"/>
          <w:szCs w:val="28"/>
          <w:rtl/>
        </w:rPr>
        <w:t>ای مسکونی فرود آمده است. در پس زمینه شاهد یک مرد و زن هستیم که بی توجه به حضور خمپاره در حال عبور از آنجا هستند. در این تصاویر بقایای باقی مانده از بمب</w:t>
      </w:r>
      <w:r w:rsidR="00912F7E">
        <w:rPr>
          <w:rFonts w:cs="B Lotus" w:hint="cs"/>
          <w:sz w:val="28"/>
          <w:szCs w:val="28"/>
          <w:rtl/>
        </w:rPr>
        <w:t>‌</w:t>
      </w:r>
      <w:r w:rsidR="0078257E" w:rsidRPr="00B44635">
        <w:rPr>
          <w:rFonts w:cs="B Lotus"/>
          <w:sz w:val="28"/>
          <w:szCs w:val="28"/>
          <w:rtl/>
        </w:rPr>
        <w:t>ها و موشک</w:t>
      </w:r>
      <w:r w:rsidR="00912F7E">
        <w:rPr>
          <w:rFonts w:cs="B Lotus" w:hint="cs"/>
          <w:sz w:val="28"/>
          <w:szCs w:val="28"/>
          <w:rtl/>
        </w:rPr>
        <w:t>‌</w:t>
      </w:r>
      <w:r w:rsidR="0078257E" w:rsidRPr="00B44635">
        <w:rPr>
          <w:rFonts w:cs="B Lotus"/>
          <w:sz w:val="28"/>
          <w:szCs w:val="28"/>
          <w:rtl/>
        </w:rPr>
        <w:t xml:space="preserve">های منفجر شده تبدیل به المانی برای یادآوری دردها و </w:t>
      </w:r>
      <w:r w:rsidR="00912F7E">
        <w:rPr>
          <w:rFonts w:cs="B Lotus" w:hint="cs"/>
          <w:sz w:val="28"/>
          <w:szCs w:val="28"/>
          <w:rtl/>
        </w:rPr>
        <w:t>آلام</w:t>
      </w:r>
      <w:r w:rsidR="0078257E" w:rsidRPr="00B44635">
        <w:rPr>
          <w:rFonts w:cs="B Lotus"/>
          <w:sz w:val="28"/>
          <w:szCs w:val="28"/>
          <w:rtl/>
        </w:rPr>
        <w:t xml:space="preserve"> از سر گذشته شده است. در بیانیه عکس در مورد تاریخ و روز شروع جنگ، مدت طول کشیدن جنگ سخن گفته شده است. در ادامه درمود بمباران مناطق مسکونی شهرهای ایرانی که خود </w:t>
      </w:r>
      <w:r w:rsidR="00912F7E">
        <w:rPr>
          <w:rFonts w:cs="B Lotus" w:hint="cs"/>
          <w:sz w:val="28"/>
          <w:szCs w:val="28"/>
          <w:rtl/>
        </w:rPr>
        <w:t>برخلاف</w:t>
      </w:r>
      <w:r w:rsidR="0078257E" w:rsidRPr="00B44635">
        <w:rPr>
          <w:rFonts w:cs="B Lotus"/>
          <w:sz w:val="28"/>
          <w:szCs w:val="28"/>
          <w:rtl/>
        </w:rPr>
        <w:t xml:space="preserve"> قوانین </w:t>
      </w:r>
      <w:r w:rsidR="00912F7E">
        <w:rPr>
          <w:rFonts w:cs="B Lotus" w:hint="cs"/>
          <w:sz w:val="28"/>
          <w:szCs w:val="28"/>
          <w:rtl/>
        </w:rPr>
        <w:t>بین‌المللی</w:t>
      </w:r>
      <w:r w:rsidR="0078257E" w:rsidRPr="00B44635">
        <w:rPr>
          <w:rFonts w:cs="B Lotus"/>
          <w:sz w:val="28"/>
          <w:szCs w:val="28"/>
          <w:rtl/>
        </w:rPr>
        <w:t xml:space="preserve"> بوده نوشته شده است. درمورد حمله شیمیایی صدام به شهر مرزی سردشت و تعداد کشته شدگان در این جنایت، همچنین درمورد میدان مین و قربانیان آن نیز مطالبی به میان آورده شده است. بیانیه عکس به ادامه داشتن جنگ و آثارش حتی پس از آن سال</w:t>
      </w:r>
      <w:r w:rsidR="00912F7E">
        <w:rPr>
          <w:rFonts w:cs="B Lotus" w:hint="cs"/>
          <w:sz w:val="28"/>
          <w:szCs w:val="28"/>
          <w:rtl/>
        </w:rPr>
        <w:t>‌</w:t>
      </w:r>
      <w:r w:rsidR="0078257E" w:rsidRPr="00B44635">
        <w:rPr>
          <w:rFonts w:cs="B Lotus"/>
          <w:sz w:val="28"/>
          <w:szCs w:val="28"/>
          <w:rtl/>
        </w:rPr>
        <w:t>ها نیز اشاره می</w:t>
      </w:r>
      <w:r w:rsidR="00912F7E">
        <w:rPr>
          <w:rFonts w:cs="B Lotus" w:hint="cs"/>
          <w:sz w:val="28"/>
          <w:szCs w:val="28"/>
          <w:rtl/>
        </w:rPr>
        <w:t>‌</w:t>
      </w:r>
      <w:r w:rsidR="0078257E" w:rsidRPr="00B44635">
        <w:rPr>
          <w:rFonts w:cs="B Lotus"/>
          <w:sz w:val="28"/>
          <w:szCs w:val="28"/>
          <w:rtl/>
        </w:rPr>
        <w:t>کند.</w:t>
      </w:r>
      <w:r w:rsidR="00912F7E">
        <w:rPr>
          <w:rFonts w:cs="B Lotus" w:hint="cs"/>
          <w:sz w:val="28"/>
          <w:szCs w:val="28"/>
          <w:rtl/>
        </w:rPr>
        <w:t>(تصویر3)</w:t>
      </w:r>
    </w:p>
    <w:p w14:paraId="1E2D5E7F" w14:textId="56256B6F" w:rsidR="00E90704" w:rsidRDefault="00132143" w:rsidP="00E90704">
      <w:pPr>
        <w:pStyle w:val="ListParagraph"/>
        <w:bidi/>
        <w:spacing w:before="100" w:beforeAutospacing="1" w:after="0"/>
        <w:ind w:left="0"/>
        <w:jc w:val="both"/>
        <w:rPr>
          <w:rFonts w:cs="B Lotus"/>
          <w:sz w:val="28"/>
          <w:szCs w:val="28"/>
          <w:rtl/>
        </w:rPr>
      </w:pPr>
      <w:r>
        <w:rPr>
          <w:rFonts w:cs="B Lotus"/>
          <w:noProof/>
          <w:sz w:val="28"/>
          <w:szCs w:val="28"/>
          <w:rtl/>
        </w:rPr>
        <w:drawing>
          <wp:anchor distT="0" distB="0" distL="114300" distR="114300" simplePos="0" relativeHeight="251660288" behindDoc="0" locked="0" layoutInCell="1" allowOverlap="1" wp14:anchorId="74975F48" wp14:editId="125E6ADA">
            <wp:simplePos x="1120140" y="5928360"/>
            <wp:positionH relativeFrom="margin">
              <wp:align>center</wp:align>
            </wp:positionH>
            <wp:positionV relativeFrom="margin">
              <wp:align>bottom</wp:align>
            </wp:positionV>
            <wp:extent cx="5527808" cy="3627120"/>
            <wp:effectExtent l="0" t="0" r="0" b="0"/>
            <wp:wrapSquare wrapText="bothSides"/>
            <wp:docPr id="20751399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39933" name="Picture 20751399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7808" cy="3627120"/>
                    </a:xfrm>
                    <a:prstGeom prst="rect">
                      <a:avLst/>
                    </a:prstGeom>
                  </pic:spPr>
                </pic:pic>
              </a:graphicData>
            </a:graphic>
          </wp:anchor>
        </w:drawing>
      </w:r>
    </w:p>
    <w:p w14:paraId="2C510041" w14:textId="32EC7035" w:rsidR="00E90704" w:rsidRDefault="0078257E" w:rsidP="00883AEB">
      <w:pPr>
        <w:pStyle w:val="ListParagraph"/>
        <w:bidi/>
        <w:spacing w:before="100" w:beforeAutospacing="1" w:after="0"/>
        <w:ind w:left="0"/>
        <w:jc w:val="both"/>
        <w:rPr>
          <w:rFonts w:cs="B Lotus"/>
          <w:sz w:val="28"/>
          <w:szCs w:val="28"/>
          <w:rtl/>
        </w:rPr>
      </w:pPr>
      <w:r w:rsidRPr="00912F7E">
        <w:rPr>
          <w:rFonts w:cs="B Lotus"/>
          <w:sz w:val="28"/>
          <w:szCs w:val="28"/>
          <w:rtl/>
        </w:rPr>
        <w:lastRenderedPageBreak/>
        <w:t xml:space="preserve"> در ادامه عکس</w:t>
      </w:r>
      <w:r w:rsidR="00912F7E" w:rsidRPr="00912F7E">
        <w:rPr>
          <w:rFonts w:cs="B Lotus" w:hint="cs"/>
          <w:sz w:val="28"/>
          <w:szCs w:val="28"/>
          <w:rtl/>
        </w:rPr>
        <w:t>‌</w:t>
      </w:r>
      <w:r w:rsidRPr="00912F7E">
        <w:rPr>
          <w:rFonts w:cs="B Lotus"/>
          <w:sz w:val="28"/>
          <w:szCs w:val="28"/>
          <w:rtl/>
        </w:rPr>
        <w:t>ها با کادرهای افقی یا عمودی قرار دارند که در بعضی از صفحه ها، یک عکس افقی بر دو صفحه به نمایش درآمده است. زیر هر عکس یک بیانیه با اسم شهری که عکس در آن به ثبت رسیده است و تاریخ عکاسی و در ادامه ی آن نام شخص در عکس و علت مجروحیت آن نوشته شده است. این داستان های کوتاه و مرتبط، به درک بهتر و عمیق تر از تاثیرات جنگ بر زندگی افراد کمک می کند. افرادی که برای چرای گوسفندان خود ناخواسته وارد منطقه مین</w:t>
      </w:r>
      <w:r w:rsidR="00E90704">
        <w:rPr>
          <w:rFonts w:cs="B Lotus" w:hint="cs"/>
          <w:sz w:val="28"/>
          <w:szCs w:val="28"/>
          <w:rtl/>
        </w:rPr>
        <w:t>‌</w:t>
      </w:r>
      <w:r w:rsidRPr="00912F7E">
        <w:rPr>
          <w:rFonts w:cs="B Lotus"/>
          <w:sz w:val="28"/>
          <w:szCs w:val="28"/>
          <w:rtl/>
        </w:rPr>
        <w:t>گذاری شده</w:t>
      </w:r>
      <w:r w:rsidR="00E90704">
        <w:rPr>
          <w:rFonts w:cs="B Lotus" w:hint="cs"/>
          <w:sz w:val="28"/>
          <w:szCs w:val="28"/>
          <w:rtl/>
        </w:rPr>
        <w:t>‌</w:t>
      </w:r>
      <w:r w:rsidRPr="00912F7E">
        <w:rPr>
          <w:rFonts w:cs="B Lotus"/>
          <w:sz w:val="28"/>
          <w:szCs w:val="28"/>
          <w:rtl/>
        </w:rPr>
        <w:t>اند یا برای گذراندن یک روز تعطیل و آرام به خارج از شهر رفته و بر اثر انفجار مین از لمس و دیدن زیبایی</w:t>
      </w:r>
      <w:r w:rsidR="00E90704">
        <w:rPr>
          <w:rFonts w:cs="B Lotus" w:hint="cs"/>
          <w:sz w:val="28"/>
          <w:szCs w:val="28"/>
          <w:rtl/>
        </w:rPr>
        <w:t>‌</w:t>
      </w:r>
      <w:r w:rsidRPr="00912F7E">
        <w:rPr>
          <w:rFonts w:cs="B Lotus"/>
          <w:sz w:val="28"/>
          <w:szCs w:val="28"/>
          <w:rtl/>
        </w:rPr>
        <w:t>ها و حتی زشتی</w:t>
      </w:r>
      <w:r w:rsidR="00E90704">
        <w:rPr>
          <w:rFonts w:cs="B Lotus" w:hint="cs"/>
          <w:sz w:val="28"/>
          <w:szCs w:val="28"/>
          <w:rtl/>
        </w:rPr>
        <w:t>‌</w:t>
      </w:r>
      <w:r w:rsidRPr="00912F7E">
        <w:rPr>
          <w:rFonts w:cs="B Lotus"/>
          <w:sz w:val="28"/>
          <w:szCs w:val="28"/>
          <w:rtl/>
        </w:rPr>
        <w:t>های دنیا برای ابد محروم مانده</w:t>
      </w:r>
      <w:r w:rsidR="00E90704">
        <w:rPr>
          <w:rFonts w:cs="B Lotus" w:hint="cs"/>
          <w:sz w:val="28"/>
          <w:szCs w:val="28"/>
          <w:rtl/>
        </w:rPr>
        <w:t>‌</w:t>
      </w:r>
      <w:r w:rsidRPr="00912F7E">
        <w:rPr>
          <w:rFonts w:cs="B Lotus"/>
          <w:sz w:val="28"/>
          <w:szCs w:val="28"/>
          <w:rtl/>
        </w:rPr>
        <w:t>اند</w:t>
      </w:r>
      <w:r w:rsidRPr="00912F7E">
        <w:rPr>
          <w:rFonts w:cs="B Lotus"/>
          <w:sz w:val="28"/>
          <w:szCs w:val="28"/>
        </w:rPr>
        <w:t xml:space="preserve">. </w:t>
      </w:r>
      <w:r w:rsidRPr="00912F7E">
        <w:rPr>
          <w:rFonts w:cs="B Lotus"/>
          <w:sz w:val="28"/>
          <w:szCs w:val="28"/>
          <w:rtl/>
        </w:rPr>
        <w:t xml:space="preserve">برخی از عکس ها مربوط به </w:t>
      </w:r>
      <w:r w:rsidR="00E90704">
        <w:rPr>
          <w:rFonts w:cs="B Lotus" w:hint="cs"/>
          <w:sz w:val="28"/>
          <w:szCs w:val="28"/>
          <w:rtl/>
        </w:rPr>
        <w:t>حملات</w:t>
      </w:r>
      <w:r w:rsidRPr="00912F7E">
        <w:rPr>
          <w:rFonts w:cs="B Lotus"/>
          <w:sz w:val="28"/>
          <w:szCs w:val="28"/>
          <w:rtl/>
        </w:rPr>
        <w:t xml:space="preserve"> شیمیایی یا هوایی نیروهای عراقی میباشند. بیشتر عکس ها در خانه خود افراد گرفته شده</w:t>
      </w:r>
      <w:r w:rsidR="00E90704">
        <w:rPr>
          <w:rFonts w:cs="B Lotus" w:hint="cs"/>
          <w:sz w:val="28"/>
          <w:szCs w:val="28"/>
          <w:rtl/>
        </w:rPr>
        <w:t>‌</w:t>
      </w:r>
      <w:r w:rsidRPr="00912F7E">
        <w:rPr>
          <w:rFonts w:cs="B Lotus"/>
          <w:sz w:val="28"/>
          <w:szCs w:val="28"/>
          <w:rtl/>
        </w:rPr>
        <w:t>اند. در بعضی از عکس</w:t>
      </w:r>
      <w:r w:rsidR="00E90704">
        <w:rPr>
          <w:rFonts w:cs="B Lotus" w:hint="cs"/>
          <w:sz w:val="28"/>
          <w:szCs w:val="28"/>
          <w:rtl/>
        </w:rPr>
        <w:t>‌</w:t>
      </w:r>
      <w:r w:rsidRPr="00912F7E">
        <w:rPr>
          <w:rFonts w:cs="B Lotus"/>
          <w:sz w:val="28"/>
          <w:szCs w:val="28"/>
          <w:rtl/>
        </w:rPr>
        <w:t>ها به غیر از خود قربانی افرادی مانند فرزند یا همسر فرد نیز حاضر هستند.</w:t>
      </w:r>
      <w:r w:rsidR="00FE7B1C">
        <w:rPr>
          <w:rFonts w:cs="B Lotus" w:hint="cs"/>
          <w:sz w:val="28"/>
          <w:szCs w:val="28"/>
          <w:rtl/>
        </w:rPr>
        <w:t>(تصویر4)</w:t>
      </w:r>
      <w:r w:rsidRPr="00912F7E">
        <w:rPr>
          <w:rFonts w:cs="B Lotus"/>
          <w:sz w:val="28"/>
          <w:szCs w:val="28"/>
          <w:rtl/>
        </w:rPr>
        <w:t xml:space="preserve"> در برخی از آن</w:t>
      </w:r>
      <w:r w:rsidR="00B447CA">
        <w:rPr>
          <w:rFonts w:cs="B Lotus" w:hint="cs"/>
          <w:sz w:val="28"/>
          <w:szCs w:val="28"/>
          <w:rtl/>
        </w:rPr>
        <w:t>‌</w:t>
      </w:r>
      <w:r w:rsidRPr="00912F7E">
        <w:rPr>
          <w:rFonts w:cs="B Lotus"/>
          <w:sz w:val="28"/>
          <w:szCs w:val="28"/>
          <w:rtl/>
        </w:rPr>
        <w:t>ها افراد دست و یا پای مصنوعی خود را نزدیک چهره نگه داشته</w:t>
      </w:r>
      <w:r w:rsidR="00E90704">
        <w:rPr>
          <w:rFonts w:cs="B Lotus" w:hint="cs"/>
          <w:sz w:val="28"/>
          <w:szCs w:val="28"/>
          <w:rtl/>
        </w:rPr>
        <w:t>‌</w:t>
      </w:r>
      <w:r w:rsidRPr="00912F7E">
        <w:rPr>
          <w:rFonts w:cs="B Lotus"/>
          <w:sz w:val="28"/>
          <w:szCs w:val="28"/>
          <w:rtl/>
        </w:rPr>
        <w:t>اند. النگوها و انگشترهایی که دیگر جایی برای زینت بخشیدن ندارند و کودکی که از نوازش</w:t>
      </w:r>
      <w:r w:rsidR="00E90704">
        <w:rPr>
          <w:rFonts w:cs="B Lotus" w:hint="cs"/>
          <w:sz w:val="28"/>
          <w:szCs w:val="28"/>
          <w:rtl/>
        </w:rPr>
        <w:t>‌</w:t>
      </w:r>
      <w:r w:rsidRPr="00912F7E">
        <w:rPr>
          <w:rFonts w:cs="B Lotus"/>
          <w:sz w:val="28"/>
          <w:szCs w:val="28"/>
          <w:rtl/>
        </w:rPr>
        <w:t>های مادرانه محروم مانده است.</w:t>
      </w:r>
      <w:r w:rsidR="00E90704">
        <w:rPr>
          <w:rFonts w:cs="B Lotus" w:hint="cs"/>
          <w:sz w:val="28"/>
          <w:szCs w:val="28"/>
          <w:rtl/>
        </w:rPr>
        <w:t>(تصویر</w:t>
      </w:r>
      <w:r w:rsidR="00FE7B1C">
        <w:rPr>
          <w:rFonts w:cs="B Lotus" w:hint="cs"/>
          <w:sz w:val="28"/>
          <w:szCs w:val="28"/>
          <w:rtl/>
        </w:rPr>
        <w:t>5</w:t>
      </w:r>
      <w:r w:rsidR="00E90704">
        <w:rPr>
          <w:rFonts w:cs="B Lotus" w:hint="cs"/>
          <w:sz w:val="28"/>
          <w:szCs w:val="28"/>
          <w:rtl/>
        </w:rPr>
        <w:t>)</w:t>
      </w:r>
    </w:p>
    <w:p w14:paraId="6D35E8E0" w14:textId="7603C150" w:rsidR="00BC2245" w:rsidRDefault="00FE7B1C" w:rsidP="00BC2245">
      <w:pPr>
        <w:pStyle w:val="ListParagraph"/>
        <w:bidi/>
        <w:spacing w:before="100" w:beforeAutospacing="1" w:after="0"/>
        <w:ind w:left="0"/>
        <w:jc w:val="both"/>
        <w:rPr>
          <w:rFonts w:cs="B Lotus"/>
          <w:sz w:val="28"/>
          <w:szCs w:val="28"/>
          <w:rtl/>
        </w:rPr>
      </w:pPr>
      <w:r>
        <w:rPr>
          <w:rFonts w:cs="B Lotus"/>
          <w:noProof/>
          <w:sz w:val="28"/>
          <w:szCs w:val="28"/>
          <w:rtl/>
        </w:rPr>
        <w:drawing>
          <wp:inline distT="0" distB="0" distL="0" distR="0" wp14:anchorId="091C0464" wp14:editId="62AEF327">
            <wp:extent cx="5719535" cy="3752924"/>
            <wp:effectExtent l="0" t="0" r="0" b="0"/>
            <wp:docPr id="11905279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27989" name="Picture 11905279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1324" cy="3767221"/>
                    </a:xfrm>
                    <a:prstGeom prst="rect">
                      <a:avLst/>
                    </a:prstGeom>
                  </pic:spPr>
                </pic:pic>
              </a:graphicData>
            </a:graphic>
          </wp:inline>
        </w:drawing>
      </w:r>
    </w:p>
    <w:p w14:paraId="48067878" w14:textId="33997BC5" w:rsidR="00745270" w:rsidRDefault="0078257E" w:rsidP="00E90704">
      <w:pPr>
        <w:pStyle w:val="ListParagraph"/>
        <w:bidi/>
        <w:spacing w:before="100" w:beforeAutospacing="1" w:after="0"/>
        <w:ind w:left="0"/>
        <w:jc w:val="both"/>
        <w:rPr>
          <w:rFonts w:cs="B Lotus"/>
          <w:sz w:val="28"/>
          <w:szCs w:val="28"/>
          <w:rtl/>
        </w:rPr>
      </w:pPr>
      <w:r w:rsidRPr="00912F7E">
        <w:rPr>
          <w:rFonts w:cs="B Lotus"/>
          <w:sz w:val="28"/>
          <w:szCs w:val="28"/>
          <w:rtl/>
        </w:rPr>
        <w:t>از چهره</w:t>
      </w:r>
      <w:r w:rsidR="00BC2245">
        <w:rPr>
          <w:rFonts w:cs="B Lotus" w:hint="cs"/>
          <w:sz w:val="28"/>
          <w:szCs w:val="28"/>
          <w:rtl/>
        </w:rPr>
        <w:t>‌</w:t>
      </w:r>
      <w:r w:rsidRPr="00912F7E">
        <w:rPr>
          <w:rFonts w:cs="B Lotus"/>
          <w:sz w:val="28"/>
          <w:szCs w:val="28"/>
          <w:rtl/>
        </w:rPr>
        <w:t>ی تمام قربانیان ثبت شده در عکس</w:t>
      </w:r>
      <w:r w:rsidR="00BC2245">
        <w:rPr>
          <w:rFonts w:cs="B Lotus" w:hint="cs"/>
          <w:sz w:val="28"/>
          <w:szCs w:val="28"/>
          <w:rtl/>
        </w:rPr>
        <w:t>‌</w:t>
      </w:r>
      <w:r w:rsidRPr="00912F7E">
        <w:rPr>
          <w:rFonts w:cs="B Lotus"/>
          <w:sz w:val="28"/>
          <w:szCs w:val="28"/>
          <w:rtl/>
        </w:rPr>
        <w:t>ها اندوهی عمیق و ابدی دریافت میشود، حتی کسانی که از اعضای مصنوعی استفاده کرده و نیازهای روز مره را برطرف می</w:t>
      </w:r>
      <w:r w:rsidR="00BC2245">
        <w:rPr>
          <w:rFonts w:cs="B Lotus" w:hint="cs"/>
          <w:sz w:val="28"/>
          <w:szCs w:val="28"/>
          <w:rtl/>
        </w:rPr>
        <w:t>‌</w:t>
      </w:r>
      <w:r w:rsidRPr="00912F7E">
        <w:rPr>
          <w:rFonts w:cs="B Lotus"/>
          <w:sz w:val="28"/>
          <w:szCs w:val="28"/>
          <w:rtl/>
        </w:rPr>
        <w:t>کنند. دختران و پسران جوانی که زیبایی خود را از دسته داده</w:t>
      </w:r>
      <w:r w:rsidR="00BC2245">
        <w:rPr>
          <w:rFonts w:cs="B Lotus" w:hint="cs"/>
          <w:sz w:val="28"/>
          <w:szCs w:val="28"/>
          <w:rtl/>
        </w:rPr>
        <w:t>‌</w:t>
      </w:r>
      <w:r w:rsidRPr="00912F7E">
        <w:rPr>
          <w:rFonts w:cs="B Lotus"/>
          <w:sz w:val="28"/>
          <w:szCs w:val="28"/>
          <w:rtl/>
        </w:rPr>
        <w:t>اند. تصور تاثیر از دست دادن اعضای بدن پدر و مادر در زندگی سایر افراد خانواده اندوهی عمیق برای بیننده ایجاد می</w:t>
      </w:r>
      <w:r w:rsidR="00BC2245">
        <w:rPr>
          <w:rFonts w:cs="B Lotus" w:hint="cs"/>
          <w:sz w:val="28"/>
          <w:szCs w:val="28"/>
          <w:rtl/>
        </w:rPr>
        <w:t>‌</w:t>
      </w:r>
      <w:r w:rsidRPr="00912F7E">
        <w:rPr>
          <w:rFonts w:cs="B Lotus"/>
          <w:sz w:val="28"/>
          <w:szCs w:val="28"/>
          <w:rtl/>
        </w:rPr>
        <w:t>کند. نوجوانی که دست خود را از دست دادهاست و اشتیاقی برای توضیح اتفاق گذشته ندارد. پسر جوانی که آرزوهای کودکی خود را بدون دیدن و لمس کردن زندگی می</w:t>
      </w:r>
      <w:r w:rsidR="00BC2245">
        <w:rPr>
          <w:rFonts w:cs="B Lotus" w:hint="cs"/>
          <w:sz w:val="28"/>
          <w:szCs w:val="28"/>
          <w:rtl/>
        </w:rPr>
        <w:t>‌</w:t>
      </w:r>
      <w:r w:rsidRPr="00912F7E">
        <w:rPr>
          <w:rFonts w:cs="B Lotus"/>
          <w:sz w:val="28"/>
          <w:szCs w:val="28"/>
          <w:rtl/>
        </w:rPr>
        <w:t>کند</w:t>
      </w:r>
      <w:r w:rsidR="00BC2245">
        <w:rPr>
          <w:rFonts w:cs="B Lotus" w:hint="cs"/>
          <w:sz w:val="28"/>
          <w:szCs w:val="28"/>
          <w:rtl/>
        </w:rPr>
        <w:t xml:space="preserve">. </w:t>
      </w:r>
      <w:r w:rsidRPr="00912F7E">
        <w:rPr>
          <w:rFonts w:cs="B Lotus"/>
          <w:sz w:val="28"/>
          <w:szCs w:val="28"/>
          <w:rtl/>
        </w:rPr>
        <w:t xml:space="preserve">کودکی که شوق </w:t>
      </w:r>
      <w:r w:rsidRPr="00912F7E">
        <w:rPr>
          <w:rFonts w:cs="B Lotus"/>
          <w:sz w:val="28"/>
          <w:szCs w:val="28"/>
          <w:rtl/>
        </w:rPr>
        <w:lastRenderedPageBreak/>
        <w:t>دویدن و آزادی داشت، محکوم به زیستن با یک پا شده است. درمیان تمام این ناامیدی</w:t>
      </w:r>
      <w:r w:rsidR="00BC2245">
        <w:rPr>
          <w:rFonts w:cs="B Lotus" w:hint="cs"/>
          <w:sz w:val="28"/>
          <w:szCs w:val="28"/>
          <w:rtl/>
        </w:rPr>
        <w:t>‌</w:t>
      </w:r>
      <w:r w:rsidRPr="00912F7E">
        <w:rPr>
          <w:rFonts w:cs="B Lotus"/>
          <w:sz w:val="28"/>
          <w:szCs w:val="28"/>
          <w:rtl/>
        </w:rPr>
        <w:t>ها، صالح، پسری که بخاطر انفجار مین دستان و بینایی خود را از دست داده بود را میبینیم. پسری با سری پر از سودا و دور از تاریکی دنیا. پسری که این نقص عضوها نتوانست مانع از پیشرفت او برای مدال آوری در ورزش باشد. و یا اسماعیل جوانی که نه دیگر قادر به دیدن جهان است و نه لمس آن اما با گذشت سال ها در بهترین دانشگاه ایران درحال تحصیل است.</w:t>
      </w:r>
      <w:r w:rsidR="00B447CA">
        <w:rPr>
          <w:rFonts w:cs="B Lotus" w:hint="cs"/>
          <w:sz w:val="28"/>
          <w:szCs w:val="28"/>
          <w:rtl/>
        </w:rPr>
        <w:t xml:space="preserve"> </w:t>
      </w:r>
      <w:r w:rsidRPr="00912F7E">
        <w:rPr>
          <w:rFonts w:cs="B Lotus"/>
          <w:sz w:val="28"/>
          <w:szCs w:val="28"/>
          <w:rtl/>
        </w:rPr>
        <w:t>کسانی که تا آخر زندگی خود قادر به تنفس همانند بقیه نخواهند بود مگر به کمک ماسک یا اسپری اکسیژن.</w:t>
      </w:r>
      <w:r w:rsidR="00BC2245">
        <w:rPr>
          <w:rFonts w:cs="B Lotus" w:hint="cs"/>
          <w:sz w:val="28"/>
          <w:szCs w:val="28"/>
          <w:rtl/>
        </w:rPr>
        <w:t>(تصویر</w:t>
      </w:r>
      <w:r w:rsidR="00883AEB">
        <w:rPr>
          <w:rFonts w:cs="B Lotus" w:hint="cs"/>
          <w:sz w:val="28"/>
          <w:szCs w:val="28"/>
          <w:rtl/>
        </w:rPr>
        <w:t>6</w:t>
      </w:r>
      <w:r w:rsidR="00190077">
        <w:rPr>
          <w:rFonts w:cs="B Lotus" w:hint="cs"/>
          <w:sz w:val="28"/>
          <w:szCs w:val="28"/>
          <w:rtl/>
        </w:rPr>
        <w:t xml:space="preserve"> و 7</w:t>
      </w:r>
      <w:r w:rsidR="00BC2245">
        <w:rPr>
          <w:rFonts w:cs="B Lotus" w:hint="cs"/>
          <w:sz w:val="28"/>
          <w:szCs w:val="28"/>
          <w:rtl/>
        </w:rPr>
        <w:t xml:space="preserve">) </w:t>
      </w:r>
    </w:p>
    <w:p w14:paraId="64A96C59" w14:textId="0B10A7C9" w:rsidR="00745270" w:rsidRDefault="00745270" w:rsidP="00745270">
      <w:pPr>
        <w:pStyle w:val="ListParagraph"/>
        <w:bidi/>
        <w:spacing w:before="100" w:beforeAutospacing="1" w:after="0"/>
        <w:ind w:left="0"/>
        <w:jc w:val="both"/>
        <w:rPr>
          <w:rFonts w:cs="B Lotus"/>
          <w:sz w:val="28"/>
          <w:szCs w:val="28"/>
          <w:rtl/>
        </w:rPr>
      </w:pPr>
      <w:r>
        <w:rPr>
          <w:rFonts w:cs="B Lotus"/>
          <w:noProof/>
          <w:sz w:val="28"/>
          <w:szCs w:val="28"/>
          <w:rtl/>
        </w:rPr>
        <w:drawing>
          <wp:inline distT="0" distB="0" distL="0" distR="0" wp14:anchorId="1901842B" wp14:editId="29889779">
            <wp:extent cx="5806520" cy="3810000"/>
            <wp:effectExtent l="0" t="0" r="3810" b="0"/>
            <wp:docPr id="213475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54905" name="Picture 21347549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8295" cy="3824288"/>
                    </a:xfrm>
                    <a:prstGeom prst="rect">
                      <a:avLst/>
                    </a:prstGeom>
                  </pic:spPr>
                </pic:pic>
              </a:graphicData>
            </a:graphic>
          </wp:inline>
        </w:drawing>
      </w:r>
    </w:p>
    <w:p w14:paraId="21494164" w14:textId="77777777" w:rsidR="00132143" w:rsidRDefault="00132143" w:rsidP="00745270">
      <w:pPr>
        <w:pStyle w:val="ListParagraph"/>
        <w:bidi/>
        <w:spacing w:before="100" w:beforeAutospacing="1" w:after="0"/>
        <w:ind w:left="0"/>
        <w:jc w:val="both"/>
        <w:rPr>
          <w:rFonts w:cs="B Lotus"/>
          <w:sz w:val="28"/>
          <w:szCs w:val="28"/>
          <w:rtl/>
        </w:rPr>
      </w:pPr>
    </w:p>
    <w:p w14:paraId="1A3085BE" w14:textId="222DF83B" w:rsidR="001C603F" w:rsidRDefault="0078257E" w:rsidP="00132143">
      <w:pPr>
        <w:pStyle w:val="ListParagraph"/>
        <w:bidi/>
        <w:spacing w:before="100" w:beforeAutospacing="1" w:after="0"/>
        <w:ind w:left="0"/>
        <w:jc w:val="both"/>
        <w:rPr>
          <w:rFonts w:cs="B Lotus"/>
          <w:sz w:val="28"/>
          <w:szCs w:val="28"/>
          <w:rtl/>
        </w:rPr>
      </w:pPr>
      <w:r w:rsidRPr="00912F7E">
        <w:rPr>
          <w:rFonts w:cs="B Lotus"/>
          <w:sz w:val="28"/>
          <w:szCs w:val="28"/>
          <w:rtl/>
        </w:rPr>
        <w:t xml:space="preserve">آخرین عکس کتاب عکسی از زاویه خیلی نزدیک و کنتراست </w:t>
      </w:r>
      <w:r w:rsidR="00BC2245">
        <w:rPr>
          <w:rFonts w:cs="B Lotus" w:hint="cs"/>
          <w:sz w:val="28"/>
          <w:szCs w:val="28"/>
          <w:rtl/>
        </w:rPr>
        <w:t>بالا</w:t>
      </w:r>
      <w:r w:rsidRPr="00912F7E">
        <w:rPr>
          <w:rFonts w:cs="B Lotus"/>
          <w:sz w:val="28"/>
          <w:szCs w:val="28"/>
          <w:rtl/>
        </w:rPr>
        <w:t xml:space="preserve"> قسمتی از صورت یکی از قربانیان حمله شیمیا</w:t>
      </w:r>
      <w:r w:rsidR="00B447CA">
        <w:rPr>
          <w:rFonts w:cs="B Lotus" w:hint="cs"/>
          <w:sz w:val="28"/>
          <w:szCs w:val="28"/>
          <w:rtl/>
        </w:rPr>
        <w:t>ی</w:t>
      </w:r>
      <w:r w:rsidRPr="00912F7E">
        <w:rPr>
          <w:rFonts w:cs="B Lotus"/>
          <w:sz w:val="28"/>
          <w:szCs w:val="28"/>
          <w:rtl/>
        </w:rPr>
        <w:t>ی سردشت را نشان میدهد که لوله اکسیژن بر آن قرار دارد و قطره اشکی که شاید یادآور روزهای تلخ گذشته بر این سرزمین است.</w:t>
      </w:r>
      <w:r w:rsidR="001C603F">
        <w:rPr>
          <w:rFonts w:cs="B Lotus" w:hint="cs"/>
          <w:sz w:val="28"/>
          <w:szCs w:val="28"/>
          <w:rtl/>
        </w:rPr>
        <w:t>(تصویر</w:t>
      </w:r>
      <w:r w:rsidR="00190077">
        <w:rPr>
          <w:rFonts w:cs="B Lotus" w:hint="cs"/>
          <w:sz w:val="28"/>
          <w:szCs w:val="28"/>
          <w:rtl/>
        </w:rPr>
        <w:t>8</w:t>
      </w:r>
      <w:r w:rsidR="001C603F">
        <w:rPr>
          <w:rFonts w:cs="B Lotus" w:hint="cs"/>
          <w:sz w:val="28"/>
          <w:szCs w:val="28"/>
          <w:rtl/>
        </w:rPr>
        <w:t xml:space="preserve">) </w:t>
      </w:r>
      <w:r w:rsidRPr="00912F7E">
        <w:rPr>
          <w:rFonts w:cs="B Lotus"/>
          <w:sz w:val="28"/>
          <w:szCs w:val="28"/>
          <w:rtl/>
        </w:rPr>
        <w:t>تصاویر مهدی منعم، با قدرت بصری و احساسی خود، توانسته</w:t>
      </w:r>
      <w:r w:rsidR="00BC2245">
        <w:rPr>
          <w:rFonts w:cs="B Lotus" w:hint="cs"/>
          <w:sz w:val="28"/>
          <w:szCs w:val="28"/>
          <w:rtl/>
        </w:rPr>
        <w:t>‌</w:t>
      </w:r>
      <w:r w:rsidRPr="00912F7E">
        <w:rPr>
          <w:rFonts w:cs="B Lotus"/>
          <w:sz w:val="28"/>
          <w:szCs w:val="28"/>
          <w:rtl/>
        </w:rPr>
        <w:t>اند خواننده را به عمق واقعیت</w:t>
      </w:r>
      <w:r w:rsidR="001C603F">
        <w:rPr>
          <w:rFonts w:cs="B Lotus" w:hint="cs"/>
          <w:sz w:val="28"/>
          <w:szCs w:val="28"/>
          <w:rtl/>
          <w:cs/>
          <w:lang w:bidi="fa-IR"/>
        </w:rPr>
        <w:t>‎</w:t>
      </w:r>
      <w:r w:rsidRPr="00912F7E">
        <w:rPr>
          <w:rFonts w:cs="B Lotus"/>
          <w:sz w:val="28"/>
          <w:szCs w:val="28"/>
          <w:rtl/>
        </w:rPr>
        <w:t>های جنگ ببرند و ارتباط عاطفی قوی</w:t>
      </w:r>
      <w:r w:rsidR="001C603F">
        <w:rPr>
          <w:rFonts w:cs="B Lotus" w:hint="cs"/>
          <w:sz w:val="28"/>
          <w:szCs w:val="28"/>
          <w:rtl/>
        </w:rPr>
        <w:t>‌</w:t>
      </w:r>
      <w:r w:rsidRPr="00912F7E">
        <w:rPr>
          <w:rFonts w:cs="B Lotus"/>
          <w:sz w:val="28"/>
          <w:szCs w:val="28"/>
          <w:rtl/>
        </w:rPr>
        <w:t>ای بین خواننده و قربانیان جنگ ایجاد کنند. این کتاب نشان میدهد که جنگ فقط یک واقعه نظامی نیست، بلکه یک فاجعه انسانی است که آثار آن تا نسل ها ادامه دارد</w:t>
      </w:r>
      <w:r w:rsidR="001C603F">
        <w:rPr>
          <w:rFonts w:cs="B Lotus" w:hint="cs"/>
          <w:sz w:val="28"/>
          <w:szCs w:val="28"/>
          <w:rtl/>
        </w:rPr>
        <w:t>.</w:t>
      </w:r>
    </w:p>
    <w:p w14:paraId="0C670838" w14:textId="5C2C0902" w:rsidR="00745270" w:rsidRDefault="00745270" w:rsidP="00745270">
      <w:pPr>
        <w:pStyle w:val="ListParagraph"/>
        <w:bidi/>
        <w:spacing w:before="100" w:beforeAutospacing="1" w:after="0"/>
        <w:ind w:left="0"/>
        <w:jc w:val="both"/>
        <w:rPr>
          <w:rFonts w:cs="B Lotus"/>
          <w:sz w:val="28"/>
          <w:szCs w:val="28"/>
          <w:rtl/>
        </w:rPr>
      </w:pPr>
      <w:r>
        <w:rPr>
          <w:rFonts w:cs="B Lotus"/>
          <w:noProof/>
          <w:sz w:val="28"/>
          <w:szCs w:val="28"/>
          <w:rtl/>
        </w:rPr>
        <w:lastRenderedPageBreak/>
        <w:drawing>
          <wp:inline distT="0" distB="0" distL="0" distR="0" wp14:anchorId="2062705D" wp14:editId="243893BE">
            <wp:extent cx="6091530" cy="3997012"/>
            <wp:effectExtent l="0" t="0" r="5080" b="3810"/>
            <wp:docPr id="1849560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60232" name="Picture 18495602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3458" cy="4011400"/>
                    </a:xfrm>
                    <a:prstGeom prst="rect">
                      <a:avLst/>
                    </a:prstGeom>
                  </pic:spPr>
                </pic:pic>
              </a:graphicData>
            </a:graphic>
          </wp:inline>
        </w:drawing>
      </w:r>
    </w:p>
    <w:p w14:paraId="409FA12C" w14:textId="0B4ACB2D" w:rsidR="00D97843" w:rsidRPr="00912F7E" w:rsidRDefault="001D456B" w:rsidP="001C603F">
      <w:pPr>
        <w:pStyle w:val="ListParagraph"/>
        <w:bidi/>
        <w:spacing w:before="100" w:beforeAutospacing="1" w:after="0"/>
        <w:ind w:left="0"/>
        <w:jc w:val="both"/>
        <w:rPr>
          <w:rFonts w:cs="B Lotus"/>
          <w:sz w:val="28"/>
          <w:szCs w:val="28"/>
        </w:rPr>
      </w:pPr>
      <w:r>
        <w:rPr>
          <w:rFonts w:cs="B Lotus" w:hint="cs"/>
          <w:sz w:val="28"/>
          <w:szCs w:val="28"/>
          <w:rtl/>
          <w:lang w:bidi="fa-IR"/>
        </w:rPr>
        <w:t>3</w:t>
      </w:r>
      <w:r w:rsidRPr="001D456B">
        <w:rPr>
          <w:rFonts w:cs="B Lotus" w:hint="cs"/>
          <w:b/>
          <w:bCs/>
          <w:sz w:val="28"/>
          <w:szCs w:val="28"/>
          <w:rtl/>
          <w:lang w:bidi="fa-IR"/>
        </w:rPr>
        <w:t xml:space="preserve">- </w:t>
      </w:r>
      <w:r w:rsidR="0078257E" w:rsidRPr="001D456B">
        <w:rPr>
          <w:rFonts w:cs="B Lotus"/>
          <w:b/>
          <w:bCs/>
          <w:sz w:val="28"/>
          <w:szCs w:val="28"/>
          <w:rtl/>
        </w:rPr>
        <w:t>ارزیابی و نتیجه گیری:</w:t>
      </w:r>
      <w:r w:rsidR="0078257E" w:rsidRPr="00912F7E">
        <w:rPr>
          <w:rFonts w:cs="B Lotus"/>
          <w:sz w:val="28"/>
          <w:szCs w:val="28"/>
          <w:rtl/>
        </w:rPr>
        <w:t xml:space="preserve"> درنهایت باید گفت که عکس</w:t>
      </w:r>
      <w:r>
        <w:rPr>
          <w:rFonts w:cs="B Lotus" w:hint="cs"/>
          <w:sz w:val="28"/>
          <w:szCs w:val="28"/>
          <w:rtl/>
        </w:rPr>
        <w:t>‌</w:t>
      </w:r>
      <w:r w:rsidR="0078257E" w:rsidRPr="00912F7E">
        <w:rPr>
          <w:rFonts w:cs="B Lotus"/>
          <w:sz w:val="28"/>
          <w:szCs w:val="28"/>
          <w:rtl/>
        </w:rPr>
        <w:t>های مهدی منعم در این کتاب، رنج و درد بی</w:t>
      </w:r>
      <w:r>
        <w:rPr>
          <w:rFonts w:cs="B Lotus" w:hint="cs"/>
          <w:sz w:val="28"/>
          <w:szCs w:val="28"/>
          <w:rtl/>
        </w:rPr>
        <w:t>‌</w:t>
      </w:r>
      <w:r w:rsidR="0078257E" w:rsidRPr="00912F7E">
        <w:rPr>
          <w:rFonts w:cs="B Lotus"/>
          <w:sz w:val="28"/>
          <w:szCs w:val="28"/>
          <w:rtl/>
        </w:rPr>
        <w:t>حد و حصر قربانیان جنگ را به طور عمیق و احساسی به تصویر می</w:t>
      </w:r>
      <w:r>
        <w:rPr>
          <w:rFonts w:cs="B Lotus" w:hint="cs"/>
          <w:sz w:val="28"/>
          <w:szCs w:val="28"/>
          <w:rtl/>
        </w:rPr>
        <w:t>‌</w:t>
      </w:r>
      <w:r w:rsidR="0078257E" w:rsidRPr="00912F7E">
        <w:rPr>
          <w:rFonts w:cs="B Lotus"/>
          <w:sz w:val="28"/>
          <w:szCs w:val="28"/>
          <w:rtl/>
        </w:rPr>
        <w:t>کشد. تصاویری از چهره</w:t>
      </w:r>
      <w:r>
        <w:rPr>
          <w:rFonts w:cs="B Lotus" w:hint="cs"/>
          <w:sz w:val="28"/>
          <w:szCs w:val="28"/>
          <w:rtl/>
        </w:rPr>
        <w:t>‌</w:t>
      </w:r>
      <w:r w:rsidR="0078257E" w:rsidRPr="00912F7E">
        <w:rPr>
          <w:rFonts w:cs="B Lotus"/>
          <w:sz w:val="28"/>
          <w:szCs w:val="28"/>
          <w:rtl/>
        </w:rPr>
        <w:t>های زخمی، بدن</w:t>
      </w:r>
      <w:r>
        <w:rPr>
          <w:rFonts w:cs="B Lotus" w:hint="cs"/>
          <w:sz w:val="28"/>
          <w:szCs w:val="28"/>
          <w:rtl/>
        </w:rPr>
        <w:t>‌</w:t>
      </w:r>
      <w:r w:rsidR="0078257E" w:rsidRPr="00912F7E">
        <w:rPr>
          <w:rFonts w:cs="B Lotus"/>
          <w:sz w:val="28"/>
          <w:szCs w:val="28"/>
          <w:rtl/>
        </w:rPr>
        <w:t>های آسیب دیده و زندگی</w:t>
      </w:r>
      <w:r>
        <w:rPr>
          <w:rFonts w:cs="B Lotus" w:hint="cs"/>
          <w:sz w:val="28"/>
          <w:szCs w:val="28"/>
          <w:rtl/>
        </w:rPr>
        <w:t>‌</w:t>
      </w:r>
      <w:r w:rsidR="0078257E" w:rsidRPr="00912F7E">
        <w:rPr>
          <w:rFonts w:cs="B Lotus"/>
          <w:sz w:val="28"/>
          <w:szCs w:val="28"/>
          <w:rtl/>
        </w:rPr>
        <w:t>های تباه شده که یادآور ظلم و ستم بی</w:t>
      </w:r>
      <w:r>
        <w:rPr>
          <w:rFonts w:cs="B Lotus" w:hint="cs"/>
          <w:sz w:val="28"/>
          <w:szCs w:val="28"/>
          <w:rtl/>
        </w:rPr>
        <w:t>‌</w:t>
      </w:r>
      <w:r w:rsidR="0078257E" w:rsidRPr="00912F7E">
        <w:rPr>
          <w:rFonts w:cs="B Lotus"/>
          <w:sz w:val="28"/>
          <w:szCs w:val="28"/>
          <w:rtl/>
        </w:rPr>
        <w:t>رحمانه جنگ هستند که منعم به خوبی و صداقت کامل و هنرمندی تمام آن</w:t>
      </w:r>
      <w:r>
        <w:rPr>
          <w:rFonts w:cs="B Lotus" w:hint="cs"/>
          <w:sz w:val="28"/>
          <w:szCs w:val="28"/>
          <w:rtl/>
        </w:rPr>
        <w:t>‌</w:t>
      </w:r>
      <w:r w:rsidR="0078257E" w:rsidRPr="00912F7E">
        <w:rPr>
          <w:rFonts w:cs="B Lotus"/>
          <w:sz w:val="28"/>
          <w:szCs w:val="28"/>
          <w:rtl/>
        </w:rPr>
        <w:t xml:space="preserve">را به تصویر کشیده است. منعم </w:t>
      </w:r>
      <w:r>
        <w:rPr>
          <w:rFonts w:cs="B Lotus" w:hint="cs"/>
          <w:sz w:val="28"/>
          <w:szCs w:val="28"/>
          <w:rtl/>
        </w:rPr>
        <w:t>برخلاف</w:t>
      </w:r>
      <w:r w:rsidR="0078257E" w:rsidRPr="00912F7E">
        <w:rPr>
          <w:rFonts w:cs="B Lotus"/>
          <w:sz w:val="28"/>
          <w:szCs w:val="28"/>
          <w:rtl/>
        </w:rPr>
        <w:t xml:space="preserve"> سایر عکاسان جنگ که به مکان</w:t>
      </w:r>
      <w:r>
        <w:rPr>
          <w:rFonts w:cs="B Lotus" w:hint="cs"/>
          <w:sz w:val="28"/>
          <w:szCs w:val="28"/>
          <w:rtl/>
        </w:rPr>
        <w:t>‌</w:t>
      </w:r>
      <w:r w:rsidR="0078257E" w:rsidRPr="00912F7E">
        <w:rPr>
          <w:rFonts w:cs="B Lotus"/>
          <w:sz w:val="28"/>
          <w:szCs w:val="28"/>
          <w:rtl/>
        </w:rPr>
        <w:t>های جنگ</w:t>
      </w:r>
      <w:r>
        <w:rPr>
          <w:rFonts w:cs="B Lotus" w:hint="cs"/>
          <w:sz w:val="28"/>
          <w:szCs w:val="28"/>
          <w:rtl/>
        </w:rPr>
        <w:t>‌</w:t>
      </w:r>
      <w:r w:rsidR="0078257E" w:rsidRPr="00912F7E">
        <w:rPr>
          <w:rFonts w:cs="B Lotus"/>
          <w:sz w:val="28"/>
          <w:szCs w:val="28"/>
          <w:rtl/>
        </w:rPr>
        <w:t>زده سر زده</w:t>
      </w:r>
      <w:r>
        <w:rPr>
          <w:rFonts w:cs="B Lotus" w:hint="cs"/>
          <w:sz w:val="28"/>
          <w:szCs w:val="28"/>
          <w:rtl/>
        </w:rPr>
        <w:t>‌</w:t>
      </w:r>
      <w:r w:rsidR="0078257E" w:rsidRPr="00912F7E">
        <w:rPr>
          <w:rFonts w:cs="B Lotus"/>
          <w:sz w:val="28"/>
          <w:szCs w:val="28"/>
          <w:rtl/>
        </w:rPr>
        <w:t>اند و عکس</w:t>
      </w:r>
      <w:r>
        <w:rPr>
          <w:rFonts w:cs="B Lotus" w:hint="cs"/>
          <w:sz w:val="28"/>
          <w:szCs w:val="28"/>
          <w:rtl/>
        </w:rPr>
        <w:t>‌</w:t>
      </w:r>
      <w:r w:rsidR="0078257E" w:rsidRPr="00912F7E">
        <w:rPr>
          <w:rFonts w:cs="B Lotus"/>
          <w:sz w:val="28"/>
          <w:szCs w:val="28"/>
          <w:rtl/>
        </w:rPr>
        <w:t>ها شامل مناظر طبیعی و ویرانه</w:t>
      </w:r>
      <w:r>
        <w:rPr>
          <w:rFonts w:cs="B Lotus" w:hint="cs"/>
          <w:sz w:val="28"/>
          <w:szCs w:val="28"/>
          <w:rtl/>
        </w:rPr>
        <w:t>‌</w:t>
      </w:r>
      <w:r w:rsidR="0078257E" w:rsidRPr="00912F7E">
        <w:rPr>
          <w:rFonts w:cs="B Lotus"/>
          <w:sz w:val="28"/>
          <w:szCs w:val="28"/>
          <w:rtl/>
        </w:rPr>
        <w:t>های ناشی از جنگ بوده</w:t>
      </w:r>
      <w:r>
        <w:rPr>
          <w:rFonts w:cs="B Lotus" w:hint="cs"/>
          <w:sz w:val="28"/>
          <w:szCs w:val="28"/>
          <w:rtl/>
        </w:rPr>
        <w:t>‌</w:t>
      </w:r>
      <w:r w:rsidR="0078257E" w:rsidRPr="00912F7E">
        <w:rPr>
          <w:rFonts w:cs="B Lotus"/>
          <w:sz w:val="28"/>
          <w:szCs w:val="28"/>
          <w:rtl/>
        </w:rPr>
        <w:t>است، در این کتاب به جای پرداختن به سوژه های نظامی اینبار یک عکاس ایرانی به دنبال سوژه</w:t>
      </w:r>
      <w:r>
        <w:rPr>
          <w:rFonts w:cs="B Lotus" w:hint="cs"/>
          <w:sz w:val="28"/>
          <w:szCs w:val="28"/>
          <w:rtl/>
        </w:rPr>
        <w:t>‌</w:t>
      </w:r>
      <w:r w:rsidR="0078257E" w:rsidRPr="00912F7E">
        <w:rPr>
          <w:rFonts w:cs="B Lotus"/>
          <w:sz w:val="28"/>
          <w:szCs w:val="28"/>
          <w:rtl/>
        </w:rPr>
        <w:t>های غیرنظامی که در این راه قربانی شده اند پرداخته و تمرکز کرده است. این کار به شخصی کردن پیام جنگ و نشان دادن تاثیر آن بر زندگی افراد کمک میکند. این کتاب یک اثر ارزشمند و قدرتمند در حوزه مستندنگاری جنگ است که به طور موفقیت</w:t>
      </w:r>
      <w:r>
        <w:rPr>
          <w:rFonts w:cs="B Lotus" w:hint="cs"/>
          <w:sz w:val="28"/>
          <w:szCs w:val="28"/>
          <w:rtl/>
        </w:rPr>
        <w:t>‌</w:t>
      </w:r>
      <w:r w:rsidR="0078257E" w:rsidRPr="00912F7E">
        <w:rPr>
          <w:rFonts w:cs="B Lotus"/>
          <w:sz w:val="28"/>
          <w:szCs w:val="28"/>
          <w:rtl/>
        </w:rPr>
        <w:t>آمیزی توانسته است جنبه</w:t>
      </w:r>
      <w:r>
        <w:rPr>
          <w:rFonts w:cs="B Lotus" w:hint="cs"/>
          <w:sz w:val="28"/>
          <w:szCs w:val="28"/>
          <w:rtl/>
        </w:rPr>
        <w:t>‌</w:t>
      </w:r>
      <w:r w:rsidR="0078257E" w:rsidRPr="00912F7E">
        <w:rPr>
          <w:rFonts w:cs="B Lotus"/>
          <w:sz w:val="28"/>
          <w:szCs w:val="28"/>
          <w:rtl/>
        </w:rPr>
        <w:t>های انسانی و تاثیرات مخرب جنگ را به تصویر بکشد. بخش</w:t>
      </w:r>
      <w:r>
        <w:rPr>
          <w:rFonts w:cs="B Lotus" w:hint="cs"/>
          <w:sz w:val="28"/>
          <w:szCs w:val="28"/>
          <w:rtl/>
        </w:rPr>
        <w:t>‌</w:t>
      </w:r>
      <w:r w:rsidR="0078257E" w:rsidRPr="00912F7E">
        <w:rPr>
          <w:rFonts w:cs="B Lotus"/>
          <w:sz w:val="28"/>
          <w:szCs w:val="28"/>
          <w:rtl/>
        </w:rPr>
        <w:t>هایی از عکس</w:t>
      </w:r>
      <w:r>
        <w:rPr>
          <w:rFonts w:cs="B Lotus" w:hint="cs"/>
          <w:sz w:val="28"/>
          <w:szCs w:val="28"/>
          <w:rtl/>
        </w:rPr>
        <w:t>‌</w:t>
      </w:r>
      <w:r w:rsidR="0078257E" w:rsidRPr="00912F7E">
        <w:rPr>
          <w:rFonts w:cs="B Lotus"/>
          <w:sz w:val="28"/>
          <w:szCs w:val="28"/>
          <w:rtl/>
        </w:rPr>
        <w:t>ها که مربوط به بازسازی و زندگی پس از جنگ است، نشان دهنده ت</w:t>
      </w:r>
      <w:r>
        <w:rPr>
          <w:rFonts w:cs="B Lotus" w:hint="cs"/>
          <w:sz w:val="28"/>
          <w:szCs w:val="28"/>
          <w:rtl/>
        </w:rPr>
        <w:t>لاش‌های</w:t>
      </w:r>
      <w:r w:rsidR="0078257E" w:rsidRPr="00912F7E">
        <w:rPr>
          <w:rFonts w:cs="B Lotus"/>
          <w:sz w:val="28"/>
          <w:szCs w:val="28"/>
          <w:rtl/>
        </w:rPr>
        <w:t xml:space="preserve"> جامعه برای بازگشت به زندگی عادی و فراموش نکردن قربانیان است. مهدی منعم با تاکید بر داستان</w:t>
      </w:r>
      <w:r>
        <w:rPr>
          <w:rFonts w:cs="B Lotus" w:hint="cs"/>
          <w:sz w:val="28"/>
          <w:szCs w:val="28"/>
          <w:rtl/>
        </w:rPr>
        <w:t>‌</w:t>
      </w:r>
      <w:r w:rsidR="0078257E" w:rsidRPr="00912F7E">
        <w:rPr>
          <w:rFonts w:cs="B Lotus"/>
          <w:sz w:val="28"/>
          <w:szCs w:val="28"/>
          <w:rtl/>
        </w:rPr>
        <w:t>های انسانی، توانسته است توجه خوانندگان را به اهمیت صلح و همدلی بین ملت ها جلب کند. به طور کلی، "قربانیان جنگ" یک اثر برجسته است که با بهره</w:t>
      </w:r>
      <w:r>
        <w:rPr>
          <w:rFonts w:cs="B Lotus" w:hint="cs"/>
          <w:sz w:val="28"/>
          <w:szCs w:val="28"/>
          <w:rtl/>
        </w:rPr>
        <w:t>‌</w:t>
      </w:r>
      <w:r w:rsidR="0078257E" w:rsidRPr="00912F7E">
        <w:rPr>
          <w:rFonts w:cs="B Lotus"/>
          <w:sz w:val="28"/>
          <w:szCs w:val="28"/>
          <w:rtl/>
        </w:rPr>
        <w:t>گیری از هنر عکاسی، پیام</w:t>
      </w:r>
      <w:r>
        <w:rPr>
          <w:rFonts w:cs="B Lotus" w:hint="cs"/>
          <w:sz w:val="28"/>
          <w:szCs w:val="28"/>
          <w:rtl/>
        </w:rPr>
        <w:t>‌</w:t>
      </w:r>
      <w:r w:rsidR="0078257E" w:rsidRPr="00912F7E">
        <w:rPr>
          <w:rFonts w:cs="B Lotus"/>
          <w:sz w:val="28"/>
          <w:szCs w:val="28"/>
          <w:rtl/>
        </w:rPr>
        <w:t>های عمیق انسانی و اجتماعی را به مخاطبان منتقل می</w:t>
      </w:r>
      <w:r>
        <w:rPr>
          <w:rFonts w:cs="B Lotus" w:hint="cs"/>
          <w:sz w:val="28"/>
          <w:szCs w:val="28"/>
          <w:rtl/>
        </w:rPr>
        <w:t>‌</w:t>
      </w:r>
      <w:r w:rsidR="0078257E" w:rsidRPr="00912F7E">
        <w:rPr>
          <w:rFonts w:cs="B Lotus"/>
          <w:sz w:val="28"/>
          <w:szCs w:val="28"/>
          <w:rtl/>
        </w:rPr>
        <w:t>کند و آن</w:t>
      </w:r>
      <w:r>
        <w:rPr>
          <w:rFonts w:cs="B Lotus" w:hint="cs"/>
          <w:sz w:val="28"/>
          <w:szCs w:val="28"/>
          <w:rtl/>
        </w:rPr>
        <w:t>‌</w:t>
      </w:r>
      <w:r w:rsidR="0078257E" w:rsidRPr="00912F7E">
        <w:rPr>
          <w:rFonts w:cs="B Lotus"/>
          <w:sz w:val="28"/>
          <w:szCs w:val="28"/>
          <w:rtl/>
        </w:rPr>
        <w:t>ها را به تفکر و تأمل در مورد اهمیت صلح و جلوگیری از تکرار چنین وقایعی وامی</w:t>
      </w:r>
      <w:r>
        <w:rPr>
          <w:rFonts w:cs="B Lotus" w:hint="cs"/>
          <w:sz w:val="28"/>
          <w:szCs w:val="28"/>
          <w:rtl/>
        </w:rPr>
        <w:t>‌</w:t>
      </w:r>
      <w:r w:rsidR="0078257E" w:rsidRPr="00912F7E">
        <w:rPr>
          <w:rFonts w:cs="B Lotus"/>
          <w:sz w:val="28"/>
          <w:szCs w:val="28"/>
          <w:rtl/>
        </w:rPr>
        <w:t>دارد</w:t>
      </w:r>
      <w:r>
        <w:rPr>
          <w:rFonts w:cs="B Lotus" w:hint="cs"/>
          <w:sz w:val="28"/>
          <w:szCs w:val="28"/>
          <w:rtl/>
        </w:rPr>
        <w:t>.</w:t>
      </w:r>
    </w:p>
    <w:sectPr w:rsidR="00D97843" w:rsidRPr="00912F7E" w:rsidSect="007B4743">
      <w:headerReference w:type="default" r:id="rId14"/>
      <w:footerReference w:type="even" r:id="rId15"/>
      <w:footerReference w:type="default" r:id="rId16"/>
      <w:pgSz w:w="11906" w:h="16838" w:code="9"/>
      <w:pgMar w:top="1080" w:right="1440" w:bottom="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F9593" w14:textId="77777777" w:rsidR="00080949" w:rsidRDefault="00080949" w:rsidP="00912F7E">
      <w:pPr>
        <w:spacing w:after="0" w:line="240" w:lineRule="auto"/>
      </w:pPr>
      <w:r>
        <w:separator/>
      </w:r>
    </w:p>
  </w:endnote>
  <w:endnote w:type="continuationSeparator" w:id="0">
    <w:p w14:paraId="6016A880" w14:textId="77777777" w:rsidR="00080949" w:rsidRDefault="00080949" w:rsidP="00912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9B2CD" w14:textId="55D52C08" w:rsidR="00912F7E" w:rsidRDefault="00912F7E">
    <w:pPr>
      <w:pStyle w:val="Footer"/>
      <w:rPr>
        <w:lang w:bidi="fa-IR"/>
      </w:rPr>
    </w:pPr>
    <w:r>
      <w:rPr>
        <w:rFonts w:hint="cs"/>
        <w:rtl/>
        <w:lang w:bidi="fa-IR"/>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809476"/>
      <w:docPartObj>
        <w:docPartGallery w:val="Page Numbers (Bottom of Page)"/>
        <w:docPartUnique/>
      </w:docPartObj>
    </w:sdtPr>
    <w:sdtEndPr>
      <w:rPr>
        <w:noProof/>
      </w:rPr>
    </w:sdtEndPr>
    <w:sdtContent>
      <w:p w14:paraId="7D8BA075" w14:textId="66560C75" w:rsidR="000B5BF7" w:rsidRDefault="000B5BF7">
        <w:pPr>
          <w:pStyle w:val="Footer"/>
          <w:jc w:val="center"/>
        </w:pPr>
        <w:r>
          <w:fldChar w:fldCharType="begin"/>
        </w:r>
        <w:r>
          <w:instrText xml:space="preserve"> PAGE   \* MERGEFORMAT </w:instrText>
        </w:r>
        <w:r>
          <w:fldChar w:fldCharType="separate"/>
        </w:r>
        <w:r w:rsidR="004D34C1">
          <w:rPr>
            <w:noProof/>
          </w:rPr>
          <w:t>6</w:t>
        </w:r>
        <w:r>
          <w:rPr>
            <w:noProof/>
          </w:rPr>
          <w:fldChar w:fldCharType="end"/>
        </w:r>
      </w:p>
    </w:sdtContent>
  </w:sdt>
  <w:p w14:paraId="7769A033" w14:textId="77777777" w:rsidR="000B5BF7" w:rsidRDefault="000B5BF7" w:rsidP="007B474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1DCC1" w14:textId="77777777" w:rsidR="00080949" w:rsidRDefault="00080949" w:rsidP="00912F7E">
      <w:pPr>
        <w:spacing w:after="0" w:line="240" w:lineRule="auto"/>
      </w:pPr>
      <w:r>
        <w:separator/>
      </w:r>
    </w:p>
  </w:footnote>
  <w:footnote w:type="continuationSeparator" w:id="0">
    <w:p w14:paraId="72D6F0A9" w14:textId="77777777" w:rsidR="00080949" w:rsidRDefault="00080949" w:rsidP="00912F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3B8A" w14:textId="77777777" w:rsidR="000B5BF7" w:rsidRDefault="000B5BF7">
    <w:pPr>
      <w:pStyle w:val="Header"/>
      <w:rPr>
        <w:rtl/>
        <w:lang w:bidi="fa-IR"/>
      </w:rPr>
    </w:pPr>
  </w:p>
  <w:p w14:paraId="79137EAB" w14:textId="77777777" w:rsidR="00132143" w:rsidRDefault="00132143">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852E4"/>
    <w:multiLevelType w:val="hybridMultilevel"/>
    <w:tmpl w:val="BC801D44"/>
    <w:lvl w:ilvl="0" w:tplc="C56AE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B0DBC"/>
    <w:multiLevelType w:val="hybridMultilevel"/>
    <w:tmpl w:val="7DF24B88"/>
    <w:lvl w:ilvl="0" w:tplc="3948DB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55554"/>
    <w:multiLevelType w:val="hybridMultilevel"/>
    <w:tmpl w:val="58AA02F8"/>
    <w:lvl w:ilvl="0" w:tplc="4024EF1A">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3CC62829"/>
    <w:multiLevelType w:val="hybridMultilevel"/>
    <w:tmpl w:val="2F6E06F6"/>
    <w:lvl w:ilvl="0" w:tplc="012432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780"/>
    <w:rsid w:val="00080949"/>
    <w:rsid w:val="000B5BF7"/>
    <w:rsid w:val="00132143"/>
    <w:rsid w:val="00133636"/>
    <w:rsid w:val="00190077"/>
    <w:rsid w:val="001C603F"/>
    <w:rsid w:val="001D456B"/>
    <w:rsid w:val="003802F1"/>
    <w:rsid w:val="003C4742"/>
    <w:rsid w:val="004D34C1"/>
    <w:rsid w:val="006E11EA"/>
    <w:rsid w:val="0074009C"/>
    <w:rsid w:val="00745270"/>
    <w:rsid w:val="0078257E"/>
    <w:rsid w:val="007B4743"/>
    <w:rsid w:val="00800BD0"/>
    <w:rsid w:val="00883AEB"/>
    <w:rsid w:val="00912F7E"/>
    <w:rsid w:val="00B44635"/>
    <w:rsid w:val="00B447CA"/>
    <w:rsid w:val="00B75B89"/>
    <w:rsid w:val="00B86DCB"/>
    <w:rsid w:val="00BC2245"/>
    <w:rsid w:val="00CD4B91"/>
    <w:rsid w:val="00D97843"/>
    <w:rsid w:val="00DE56B2"/>
    <w:rsid w:val="00E45D8A"/>
    <w:rsid w:val="00E90704"/>
    <w:rsid w:val="00EE5675"/>
    <w:rsid w:val="00F60780"/>
    <w:rsid w:val="00F73A06"/>
    <w:rsid w:val="00FE7B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70C85"/>
  <w15:chartTrackingRefBased/>
  <w15:docId w15:val="{17209783-D441-4911-8830-F113269F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35"/>
    <w:pPr>
      <w:ind w:left="720"/>
      <w:contextualSpacing/>
    </w:pPr>
  </w:style>
  <w:style w:type="paragraph" w:styleId="Header">
    <w:name w:val="header"/>
    <w:basedOn w:val="Normal"/>
    <w:link w:val="HeaderChar"/>
    <w:uiPriority w:val="99"/>
    <w:unhideWhenUsed/>
    <w:rsid w:val="00912F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F7E"/>
  </w:style>
  <w:style w:type="paragraph" w:styleId="Footer">
    <w:name w:val="footer"/>
    <w:basedOn w:val="Normal"/>
    <w:link w:val="FooterChar"/>
    <w:uiPriority w:val="99"/>
    <w:unhideWhenUsed/>
    <w:rsid w:val="00912F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963DF-8D0C-4658-A346-CEE8F41B2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1431</Words>
  <Characters>8158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milad mousavi</dc:creator>
  <cp:keywords/>
  <dc:description/>
  <cp:lastModifiedBy>photo</cp:lastModifiedBy>
  <cp:revision>2</cp:revision>
  <cp:lastPrinted>2024-10-14T19:35:00Z</cp:lastPrinted>
  <dcterms:created xsi:type="dcterms:W3CDTF">2024-11-26T04:34:00Z</dcterms:created>
  <dcterms:modified xsi:type="dcterms:W3CDTF">2024-11-26T04:34:00Z</dcterms:modified>
</cp:coreProperties>
</file>